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A02C" w14:textId="19C6B946" w:rsidR="005871E1" w:rsidRPr="007A3EBC" w:rsidRDefault="005871E1" w:rsidP="009D7620">
      <w:pPr>
        <w:pStyle w:val="xmsonormal"/>
        <w:spacing w:after="160" w:line="276" w:lineRule="auto"/>
        <w:jc w:val="center"/>
        <w:rPr>
          <w:b/>
          <w:bCs/>
          <w:sz w:val="36"/>
          <w:szCs w:val="36"/>
        </w:rPr>
      </w:pPr>
      <w:r w:rsidRPr="007A3EBC">
        <w:rPr>
          <w:b/>
          <w:bCs/>
          <w:sz w:val="36"/>
          <w:szCs w:val="36"/>
        </w:rPr>
        <w:t>BASIN BÜLTENİ</w:t>
      </w:r>
    </w:p>
    <w:p w14:paraId="6126BE07" w14:textId="77777777" w:rsidR="005871E1" w:rsidRPr="007A3EBC" w:rsidRDefault="005871E1" w:rsidP="009D7620">
      <w:pPr>
        <w:pStyle w:val="xmsonormal"/>
        <w:spacing w:after="160" w:line="276" w:lineRule="auto"/>
        <w:jc w:val="center"/>
        <w:rPr>
          <w:b/>
          <w:bCs/>
          <w:sz w:val="24"/>
          <w:szCs w:val="24"/>
          <w:u w:val="single"/>
        </w:rPr>
      </w:pPr>
    </w:p>
    <w:p w14:paraId="05727B96" w14:textId="0BAEE622" w:rsidR="00FD3553" w:rsidRPr="007A3EBC" w:rsidRDefault="00214A7D" w:rsidP="00DB42F3">
      <w:pPr>
        <w:pStyle w:val="xmsonormal"/>
        <w:spacing w:after="160"/>
        <w:jc w:val="center"/>
        <w:rPr>
          <w:b/>
          <w:bCs/>
          <w:sz w:val="26"/>
          <w:szCs w:val="26"/>
          <w:u w:val="single"/>
        </w:rPr>
      </w:pPr>
      <w:r w:rsidRPr="007A3EBC">
        <w:rPr>
          <w:b/>
          <w:bCs/>
          <w:sz w:val="26"/>
          <w:szCs w:val="26"/>
          <w:u w:val="single"/>
        </w:rPr>
        <w:t>ETİ ALÜMİNYUM</w:t>
      </w:r>
      <w:r w:rsidR="000A4969" w:rsidRPr="007A3EBC">
        <w:rPr>
          <w:b/>
          <w:bCs/>
          <w:sz w:val="26"/>
          <w:szCs w:val="26"/>
          <w:u w:val="single"/>
        </w:rPr>
        <w:t>,</w:t>
      </w:r>
      <w:r w:rsidRPr="007A3EBC">
        <w:rPr>
          <w:b/>
          <w:bCs/>
          <w:sz w:val="26"/>
          <w:szCs w:val="26"/>
          <w:u w:val="single"/>
        </w:rPr>
        <w:t xml:space="preserve"> </w:t>
      </w:r>
      <w:r w:rsidR="000A4969" w:rsidRPr="007A3EBC">
        <w:rPr>
          <w:b/>
          <w:bCs/>
          <w:sz w:val="26"/>
          <w:szCs w:val="26"/>
          <w:u w:val="single"/>
        </w:rPr>
        <w:t xml:space="preserve">ENERJİDEN GELEN EMİSYONU SIFIRLADI </w:t>
      </w:r>
    </w:p>
    <w:p w14:paraId="74907A10" w14:textId="77777777" w:rsidR="00402177" w:rsidRPr="007A3EBC" w:rsidRDefault="00402177" w:rsidP="00DB42F3">
      <w:pPr>
        <w:pStyle w:val="xmsonormal"/>
        <w:spacing w:after="160"/>
        <w:jc w:val="center"/>
      </w:pPr>
      <w:r w:rsidRPr="007A3EBC">
        <w:rPr>
          <w:b/>
          <w:bCs/>
          <w:sz w:val="2"/>
          <w:szCs w:val="2"/>
        </w:rPr>
        <w:t> </w:t>
      </w:r>
    </w:p>
    <w:p w14:paraId="42537D14" w14:textId="37E6AF8B" w:rsidR="00991B08" w:rsidRPr="007A3EBC" w:rsidRDefault="00214A7D" w:rsidP="00DB42F3">
      <w:pPr>
        <w:pStyle w:val="xmsonospacing"/>
        <w:spacing w:after="160"/>
        <w:jc w:val="center"/>
        <w:rPr>
          <w:b/>
          <w:bCs/>
          <w:sz w:val="44"/>
          <w:szCs w:val="44"/>
        </w:rPr>
      </w:pPr>
      <w:r w:rsidRPr="007A3EBC">
        <w:rPr>
          <w:b/>
          <w:bCs/>
          <w:sz w:val="44"/>
          <w:szCs w:val="44"/>
        </w:rPr>
        <w:t xml:space="preserve"> ‘Yeşil alüminyum’ için bir adım daha attı!</w:t>
      </w:r>
    </w:p>
    <w:p w14:paraId="51A71617" w14:textId="5CBAA282" w:rsidR="00504FF2" w:rsidRPr="007A3EBC" w:rsidRDefault="00B51ED8" w:rsidP="009D7620">
      <w:pPr>
        <w:pStyle w:val="xmsonormal"/>
        <w:spacing w:after="160" w:line="276" w:lineRule="auto"/>
        <w:jc w:val="center"/>
        <w:rPr>
          <w:b/>
          <w:bCs/>
          <w:sz w:val="26"/>
          <w:szCs w:val="26"/>
        </w:rPr>
      </w:pPr>
      <w:r w:rsidRPr="007A3EBC">
        <w:rPr>
          <w:b/>
          <w:bCs/>
          <w:sz w:val="26"/>
          <w:szCs w:val="26"/>
        </w:rPr>
        <w:t xml:space="preserve">Oymapınar Hidroelektrik Santrali’ni YEK-G sistemine dahil eden Eti Alüminyum, 2022 yılının ilk 6 ayında, enerjiden gelen emisyonunu sıfırladı. Güneş enerji santrallerinin yatırımlarını bu yılın sonunda tamamlayacak </w:t>
      </w:r>
      <w:r w:rsidR="00090D48" w:rsidRPr="007A3EBC">
        <w:rPr>
          <w:b/>
          <w:bCs/>
          <w:sz w:val="26"/>
          <w:szCs w:val="26"/>
        </w:rPr>
        <w:t xml:space="preserve">olan </w:t>
      </w:r>
      <w:r w:rsidRPr="007A3EBC">
        <w:rPr>
          <w:b/>
          <w:bCs/>
          <w:sz w:val="26"/>
          <w:szCs w:val="26"/>
        </w:rPr>
        <w:t xml:space="preserve">Eti Alüminyum, ‘yeşil alüminyum’ </w:t>
      </w:r>
      <w:r w:rsidR="00095E8E" w:rsidRPr="007A3EBC">
        <w:rPr>
          <w:b/>
          <w:bCs/>
          <w:sz w:val="26"/>
          <w:szCs w:val="26"/>
        </w:rPr>
        <w:t xml:space="preserve">hedefindeki en önemli fazı </w:t>
      </w:r>
      <w:r w:rsidR="0021436D" w:rsidRPr="007A3EBC">
        <w:rPr>
          <w:b/>
          <w:bCs/>
          <w:sz w:val="26"/>
          <w:szCs w:val="26"/>
        </w:rPr>
        <w:t>sonuçlandırmış</w:t>
      </w:r>
      <w:r w:rsidR="00095E8E" w:rsidRPr="007A3EBC">
        <w:rPr>
          <w:b/>
          <w:bCs/>
          <w:sz w:val="26"/>
          <w:szCs w:val="26"/>
        </w:rPr>
        <w:t xml:space="preserve"> oldu</w:t>
      </w:r>
      <w:r w:rsidRPr="007A3EBC">
        <w:rPr>
          <w:b/>
          <w:bCs/>
          <w:sz w:val="26"/>
          <w:szCs w:val="26"/>
        </w:rPr>
        <w:t>.</w:t>
      </w:r>
    </w:p>
    <w:p w14:paraId="7844401C" w14:textId="014C1913" w:rsidR="00991B08" w:rsidRPr="007A3EBC" w:rsidRDefault="00FA2A8C" w:rsidP="009D7620">
      <w:pPr>
        <w:pStyle w:val="xmsonormal"/>
        <w:spacing w:after="160" w:line="276" w:lineRule="auto"/>
        <w:jc w:val="both"/>
      </w:pPr>
      <w:r w:rsidRPr="00FA2A8C">
        <w:rPr>
          <w:i/>
          <w:iCs/>
        </w:rPr>
        <w:t>6</w:t>
      </w:r>
      <w:r w:rsidR="00991B08" w:rsidRPr="00FA2A8C">
        <w:rPr>
          <w:i/>
          <w:iCs/>
        </w:rPr>
        <w:t xml:space="preserve"> </w:t>
      </w:r>
      <w:r w:rsidR="00871915" w:rsidRPr="00FA2A8C">
        <w:rPr>
          <w:i/>
          <w:iCs/>
        </w:rPr>
        <w:t>Temmuz</w:t>
      </w:r>
      <w:r w:rsidR="00991B08" w:rsidRPr="00FA2A8C">
        <w:rPr>
          <w:i/>
          <w:iCs/>
        </w:rPr>
        <w:t xml:space="preserve"> 2022</w:t>
      </w:r>
      <w:r w:rsidR="00991B08" w:rsidRPr="00FA2A8C">
        <w:t xml:space="preserve"> </w:t>
      </w:r>
      <w:r w:rsidR="00232C49" w:rsidRPr="00FA2A8C">
        <w:t xml:space="preserve">– Eti </w:t>
      </w:r>
      <w:r w:rsidR="00232C49" w:rsidRPr="007A3EBC">
        <w:t xml:space="preserve">Alüminyum, </w:t>
      </w:r>
      <w:r w:rsidR="009D7620" w:rsidRPr="007A3EBC">
        <w:t>iklim değişikliği ile mücadele</w:t>
      </w:r>
      <w:r w:rsidR="00DB42F3" w:rsidRPr="007A3EBC">
        <w:t xml:space="preserve"> kapsamında</w:t>
      </w:r>
      <w:r w:rsidR="00CD7AD9" w:rsidRPr="007A3EBC">
        <w:t>,</w:t>
      </w:r>
      <w:r w:rsidR="009D7620" w:rsidRPr="007A3EBC">
        <w:t xml:space="preserve"> sera gazı emisyonları</w:t>
      </w:r>
      <w:r w:rsidR="00CD7AD9" w:rsidRPr="007A3EBC">
        <w:t xml:space="preserve">na ilişkin </w:t>
      </w:r>
      <w:r w:rsidR="009D7620" w:rsidRPr="007A3EBC">
        <w:t xml:space="preserve">tedbirleri hayata geçirmeye başladı. </w:t>
      </w:r>
      <w:r w:rsidR="00232C49" w:rsidRPr="007A3EBC">
        <w:t>‘</w:t>
      </w:r>
      <w:r w:rsidR="009D7620" w:rsidRPr="007A3EBC">
        <w:t>Y</w:t>
      </w:r>
      <w:r w:rsidR="00232C49" w:rsidRPr="007A3EBC">
        <w:t xml:space="preserve">eşil alüminyum’ </w:t>
      </w:r>
      <w:r w:rsidR="009D7620" w:rsidRPr="007A3EBC">
        <w:t xml:space="preserve">olarak bilinen düşük karbonlu alüminyum üretimini gerçekleştirebilmek için bir dizi adımlar atan Eti Alüminyum, Oymapınar Hidroelektrik Santrali’ni, Yenilenebilir Enerji Kaynak Garantisi (YEK-G) sistemine dahil ederek </w:t>
      </w:r>
      <w:r w:rsidR="00232C49" w:rsidRPr="007A3EBC">
        <w:t xml:space="preserve">tükettiği elektriğin %60’ını yenilenebilir kaynaktan karşıladığını belgelemiş oldu. </w:t>
      </w:r>
      <w:r w:rsidR="00402177" w:rsidRPr="007A3EBC">
        <w:t xml:space="preserve">Konya Seydişehir’de Türkiye’nin tek birincil alüminyum </w:t>
      </w:r>
      <w:proofErr w:type="gramStart"/>
      <w:r w:rsidR="00402177" w:rsidRPr="007A3EBC">
        <w:t>entegre</w:t>
      </w:r>
      <w:proofErr w:type="gramEnd"/>
      <w:r w:rsidR="00402177" w:rsidRPr="007A3EBC">
        <w:t xml:space="preserve"> tesisine sahip Eti Alüminyum</w:t>
      </w:r>
      <w:r w:rsidR="000D33D5" w:rsidRPr="007A3EBC">
        <w:t>,</w:t>
      </w:r>
      <w:r w:rsidR="00CC227D" w:rsidRPr="007A3EBC">
        <w:t xml:space="preserve"> </w:t>
      </w:r>
      <w:r w:rsidR="008167B7" w:rsidRPr="007A3EBC">
        <w:t xml:space="preserve">YEK-G belgeleri ve </w:t>
      </w:r>
      <w:r w:rsidR="00090D48" w:rsidRPr="007A3EBC">
        <w:t xml:space="preserve">yıl içinde devreye alınan GES yatırımlarıyla </w:t>
      </w:r>
      <w:r w:rsidR="000D33D5" w:rsidRPr="007A3EBC">
        <w:t>2022’de yakaladığı sıfır emisyonu</w:t>
      </w:r>
      <w:r w:rsidR="00A46FFB" w:rsidRPr="007A3EBC">
        <w:t xml:space="preserve"> devam ettirmeyi ve </w:t>
      </w:r>
      <w:r w:rsidR="00CC227D" w:rsidRPr="007A3EBC">
        <w:t xml:space="preserve">güneş enerji santrallerini </w:t>
      </w:r>
      <w:r w:rsidR="00CF0AE6" w:rsidRPr="007A3EBC">
        <w:t>(GES)</w:t>
      </w:r>
      <w:r w:rsidR="00402177" w:rsidRPr="007A3EBC">
        <w:t xml:space="preserve"> </w:t>
      </w:r>
      <w:r w:rsidR="00FB5EA7" w:rsidRPr="007A3EBC">
        <w:t>yıl sonuna kadar</w:t>
      </w:r>
      <w:r w:rsidR="00A46FFB" w:rsidRPr="007A3EBC">
        <w:t xml:space="preserve"> tamamlamayı</w:t>
      </w:r>
      <w:r w:rsidR="00FB5EA7" w:rsidRPr="007A3EBC">
        <w:t xml:space="preserve"> </w:t>
      </w:r>
      <w:r w:rsidR="00A32D3A" w:rsidRPr="007A3EBC">
        <w:t>amaçlıyor</w:t>
      </w:r>
      <w:r w:rsidR="00CC227D" w:rsidRPr="007A3EBC">
        <w:t xml:space="preserve">. </w:t>
      </w:r>
    </w:p>
    <w:p w14:paraId="32CCAAB9" w14:textId="54805301" w:rsidR="004C76A9" w:rsidRPr="007A3EBC" w:rsidRDefault="00655FC4" w:rsidP="009D7620">
      <w:pPr>
        <w:pStyle w:val="xmsonormal"/>
        <w:spacing w:after="160" w:line="276" w:lineRule="auto"/>
        <w:jc w:val="both"/>
        <w:rPr>
          <w:b/>
          <w:bCs/>
        </w:rPr>
      </w:pPr>
      <w:r w:rsidRPr="007A3EBC">
        <w:rPr>
          <w:b/>
          <w:bCs/>
        </w:rPr>
        <w:t>‘</w:t>
      </w:r>
      <w:r w:rsidR="00DC7AA7" w:rsidRPr="007A3EBC">
        <w:rPr>
          <w:b/>
          <w:bCs/>
        </w:rPr>
        <w:t>HEDEF</w:t>
      </w:r>
      <w:r w:rsidRPr="007A3EBC">
        <w:rPr>
          <w:b/>
          <w:bCs/>
        </w:rPr>
        <w:t>İMİZ</w:t>
      </w:r>
      <w:r w:rsidR="00DC7AA7" w:rsidRPr="007A3EBC">
        <w:rPr>
          <w:b/>
          <w:bCs/>
        </w:rPr>
        <w:t xml:space="preserve">, </w:t>
      </w:r>
      <w:r w:rsidR="008167B7" w:rsidRPr="007A3EBC">
        <w:rPr>
          <w:b/>
          <w:bCs/>
        </w:rPr>
        <w:t>YEŞİL ALÜMİNY</w:t>
      </w:r>
      <w:r w:rsidR="007A3EBC">
        <w:rPr>
          <w:b/>
          <w:bCs/>
        </w:rPr>
        <w:t>UM’</w:t>
      </w:r>
    </w:p>
    <w:p w14:paraId="11246F2B" w14:textId="6D307BF7" w:rsidR="004C76A9" w:rsidRPr="007A3EBC" w:rsidRDefault="004C76A9" w:rsidP="000A4969">
      <w:pPr>
        <w:pStyle w:val="xmsonormal"/>
        <w:spacing w:after="160" w:line="276" w:lineRule="auto"/>
        <w:jc w:val="both"/>
        <w:rPr>
          <w:rFonts w:eastAsia="Times New Roman"/>
        </w:rPr>
      </w:pPr>
      <w:r w:rsidRPr="007A3EBC">
        <w:rPr>
          <w:b/>
          <w:bCs/>
        </w:rPr>
        <w:t>Eti Alüminyum A.Ş. Genel Müdürü Mehmet Arkan,</w:t>
      </w:r>
      <w:r w:rsidRPr="007A3EBC">
        <w:t xml:space="preserve"> “yeşil alüminyum” hedefinde önemli bir ilerleme kaydettiklerini belirterek, </w:t>
      </w:r>
      <w:r w:rsidR="00C15B63" w:rsidRPr="007A3EBC">
        <w:t>yapılan</w:t>
      </w:r>
      <w:r w:rsidR="00D73896" w:rsidRPr="007A3EBC">
        <w:t xml:space="preserve"> </w:t>
      </w:r>
      <w:r w:rsidR="000A7D5A" w:rsidRPr="007A3EBC">
        <w:t>ikili anlaşmalarla</w:t>
      </w:r>
      <w:r w:rsidR="00C22FDD" w:rsidRPr="007A3EBC">
        <w:t xml:space="preserve"> 2021 yılındaki enerjiden gelen emisyon</w:t>
      </w:r>
      <w:r w:rsidR="00865ADD" w:rsidRPr="007A3EBC">
        <w:t>larımızı</w:t>
      </w:r>
      <w:r w:rsidR="00C22FDD" w:rsidRPr="007A3EBC">
        <w:t xml:space="preserve"> </w:t>
      </w:r>
      <w:r w:rsidR="00090D48" w:rsidRPr="007A3EBC">
        <w:t>%50 oranında</w:t>
      </w:r>
      <w:r w:rsidR="00D73896" w:rsidRPr="007A3EBC">
        <w:t xml:space="preserve"> </w:t>
      </w:r>
      <w:r w:rsidR="00C22FDD" w:rsidRPr="007A3EBC">
        <w:t xml:space="preserve">düşürerek yarı yarıya azaltmış olduk. </w:t>
      </w:r>
      <w:r w:rsidR="008167B7" w:rsidRPr="007A3EBC">
        <w:t xml:space="preserve">2022 yılında </w:t>
      </w:r>
      <w:r w:rsidR="00C22FDD" w:rsidRPr="007A3EBC">
        <w:t xml:space="preserve">ise </w:t>
      </w:r>
      <w:r w:rsidR="008167B7" w:rsidRPr="007A3EBC">
        <w:t>Enerji Piyasaları İşletme A.Ş. (EPİAŞ) tarafından verilen YEK-G sertifikaları ve</w:t>
      </w:r>
      <w:r w:rsidR="00EE1A15" w:rsidRPr="007A3EBC">
        <w:t xml:space="preserve"> yıl içinde</w:t>
      </w:r>
      <w:r w:rsidR="008167B7" w:rsidRPr="007A3EBC">
        <w:t xml:space="preserve"> </w:t>
      </w:r>
      <w:r w:rsidR="000A4969" w:rsidRPr="007A3EBC">
        <w:t xml:space="preserve">devreye aldığımız </w:t>
      </w:r>
      <w:r w:rsidR="00C22FDD" w:rsidRPr="007A3EBC">
        <w:t xml:space="preserve">güneş enerji santralleri (GES) </w:t>
      </w:r>
      <w:r w:rsidR="000A4969" w:rsidRPr="007A3EBC">
        <w:t xml:space="preserve">yatırımları </w:t>
      </w:r>
      <w:r w:rsidR="00C22FDD" w:rsidRPr="007A3EBC">
        <w:t xml:space="preserve">ile </w:t>
      </w:r>
      <w:r w:rsidR="000A4969" w:rsidRPr="007A3EBC">
        <w:t>ilk 6 ayda enerjiden gelen emisyonları sıfırladık. GES yatırımları</w:t>
      </w:r>
      <w:r w:rsidR="0003235C" w:rsidRPr="007A3EBC">
        <w:t>nın</w:t>
      </w:r>
      <w:r w:rsidR="000A4969" w:rsidRPr="007A3EBC">
        <w:t xml:space="preserve"> bu yılın sonunda tamamlanacağı</w:t>
      </w:r>
      <w:r w:rsidR="00141392" w:rsidRPr="007A3EBC">
        <w:t>nı</w:t>
      </w:r>
      <w:r w:rsidR="000A4969" w:rsidRPr="007A3EBC">
        <w:t xml:space="preserve"> öngörüyoruz” dedi. Alüminyum üretiminde elektrik tüketimlerinin yüksekliğine dikkat çeken Arkan, “Tüm dünyada alüminyum sektöründe emisyon oranlarının önemli bir kısmını enerji oluşturuyor. Bu açıdan baktığımızda ‘yeşil alüminyum’ hedefimize oldukça yakın olduğumuzu söyleyebilirim</w:t>
      </w:r>
      <w:r w:rsidR="00B26519" w:rsidRPr="007A3EBC">
        <w:t>”</w:t>
      </w:r>
      <w:r w:rsidR="007A3EBC" w:rsidRPr="007A3EBC">
        <w:t xml:space="preserve"> </w:t>
      </w:r>
      <w:r w:rsidR="00D73896" w:rsidRPr="007A3EBC">
        <w:t>d</w:t>
      </w:r>
      <w:r w:rsidR="000A4969" w:rsidRPr="007A3EBC">
        <w:rPr>
          <w:rFonts w:eastAsia="Times New Roman"/>
        </w:rPr>
        <w:t>iye konuştu.</w:t>
      </w:r>
      <w:r w:rsidR="000A4969" w:rsidRPr="007A3EBC">
        <w:rPr>
          <w:rFonts w:eastAsia="Times New Roman"/>
          <w:strike/>
        </w:rPr>
        <w:t xml:space="preserve"> </w:t>
      </w:r>
    </w:p>
    <w:p w14:paraId="6F805AFE" w14:textId="3FF30140" w:rsidR="00E62DD1" w:rsidRPr="007A3EBC" w:rsidRDefault="008964AF" w:rsidP="00B51ED8">
      <w:pPr>
        <w:pStyle w:val="xmsonormal"/>
        <w:spacing w:after="160" w:line="276" w:lineRule="auto"/>
        <w:jc w:val="both"/>
      </w:pPr>
      <w:r w:rsidRPr="007A3EBC">
        <w:rPr>
          <w:rFonts w:eastAsia="Times New Roman"/>
        </w:rPr>
        <w:t>Ö</w:t>
      </w:r>
      <w:r w:rsidR="005871E1" w:rsidRPr="007A3EBC">
        <w:rPr>
          <w:rFonts w:eastAsia="Times New Roman"/>
        </w:rPr>
        <w:t xml:space="preserve">nceliklerinin </w:t>
      </w:r>
      <w:r w:rsidR="00293999" w:rsidRPr="007A3EBC">
        <w:rPr>
          <w:rFonts w:eastAsia="Times New Roman"/>
        </w:rPr>
        <w:t>A</w:t>
      </w:r>
      <w:r w:rsidRPr="007A3EBC">
        <w:rPr>
          <w:rFonts w:eastAsia="Times New Roman"/>
        </w:rPr>
        <w:t>r</w:t>
      </w:r>
      <w:r w:rsidR="00293999" w:rsidRPr="007A3EBC">
        <w:rPr>
          <w:rFonts w:eastAsia="Times New Roman"/>
        </w:rPr>
        <w:t>-G</w:t>
      </w:r>
      <w:r w:rsidRPr="007A3EBC">
        <w:rPr>
          <w:rFonts w:eastAsia="Times New Roman"/>
        </w:rPr>
        <w:t>e</w:t>
      </w:r>
      <w:r w:rsidR="00293999" w:rsidRPr="007A3EBC">
        <w:rPr>
          <w:rFonts w:eastAsia="Times New Roman"/>
        </w:rPr>
        <w:t xml:space="preserve"> ve </w:t>
      </w:r>
      <w:proofErr w:type="spellStart"/>
      <w:r w:rsidR="00293999" w:rsidRPr="007A3EBC">
        <w:rPr>
          <w:rFonts w:eastAsia="Times New Roman"/>
        </w:rPr>
        <w:t>inovasyon</w:t>
      </w:r>
      <w:proofErr w:type="spellEnd"/>
      <w:r w:rsidR="00293999" w:rsidRPr="007A3EBC">
        <w:rPr>
          <w:rFonts w:eastAsia="Times New Roman"/>
        </w:rPr>
        <w:t xml:space="preserve"> yatırımları olduğunu vurgulaya</w:t>
      </w:r>
      <w:r w:rsidRPr="007A3EBC">
        <w:rPr>
          <w:rFonts w:eastAsia="Times New Roman"/>
        </w:rPr>
        <w:t xml:space="preserve">n Arkan, sözlerini şöyle sürdürdü: </w:t>
      </w:r>
      <w:r w:rsidR="00B51ED8" w:rsidRPr="007A3EBC">
        <w:rPr>
          <w:rFonts w:eastAsia="Times New Roman"/>
        </w:rPr>
        <w:t>“</w:t>
      </w:r>
      <w:r w:rsidR="00293999" w:rsidRPr="007A3EBC">
        <w:rPr>
          <w:rFonts w:eastAsia="Times New Roman"/>
        </w:rPr>
        <w:t>A</w:t>
      </w:r>
      <w:r w:rsidR="000927EE" w:rsidRPr="007A3EBC">
        <w:t>lüminyum külçe, t-</w:t>
      </w:r>
      <w:proofErr w:type="spellStart"/>
      <w:r w:rsidR="000927EE" w:rsidRPr="007A3EBC">
        <w:t>ingot</w:t>
      </w:r>
      <w:proofErr w:type="spellEnd"/>
      <w:r w:rsidR="000927EE" w:rsidRPr="007A3EBC">
        <w:t xml:space="preserve">, yuvarlak </w:t>
      </w:r>
      <w:proofErr w:type="spellStart"/>
      <w:r w:rsidR="000927EE" w:rsidRPr="007A3EBC">
        <w:t>ingot</w:t>
      </w:r>
      <w:proofErr w:type="spellEnd"/>
      <w:r w:rsidR="000927EE" w:rsidRPr="007A3EBC">
        <w:t xml:space="preserve">, yassı </w:t>
      </w:r>
      <w:proofErr w:type="spellStart"/>
      <w:r w:rsidR="000927EE" w:rsidRPr="007A3EBC">
        <w:t>ingot</w:t>
      </w:r>
      <w:proofErr w:type="spellEnd"/>
      <w:r w:rsidR="000927EE" w:rsidRPr="007A3EBC">
        <w:t>, alaşımlı külçe gibi ürünlerin üretimi ve satışının yanında, alüminyum hidroksit kullanarak alüminyum oksit (alümina) üretiyor</w:t>
      </w:r>
      <w:r w:rsidR="00293999" w:rsidRPr="007A3EBC">
        <w:t>uz.</w:t>
      </w:r>
      <w:r w:rsidR="000927EE" w:rsidRPr="007A3EBC">
        <w:t xml:space="preserve"> Boksit cevheri çıkarılan maden ocağı</w:t>
      </w:r>
      <w:r w:rsidR="006A12CC" w:rsidRPr="007A3EBC">
        <w:t>mız</w:t>
      </w:r>
      <w:r w:rsidR="000927EE" w:rsidRPr="007A3EBC">
        <w:t>da, çıkarılan cevherin tamamı işleniyor. ATH adı verilen yanmayı geciktirici yeni stratejik ürün</w:t>
      </w:r>
      <w:r w:rsidR="00293999" w:rsidRPr="007A3EBC">
        <w:t>üm</w:t>
      </w:r>
      <w:r w:rsidR="006A12CC" w:rsidRPr="007A3EBC">
        <w:t>üz</w:t>
      </w:r>
      <w:r w:rsidR="00293999" w:rsidRPr="007A3EBC">
        <w:t xml:space="preserve">, </w:t>
      </w:r>
      <w:proofErr w:type="spellStart"/>
      <w:r w:rsidR="00293999" w:rsidRPr="007A3EBC">
        <w:t>EtiFine</w:t>
      </w:r>
      <w:proofErr w:type="spellEnd"/>
      <w:r w:rsidR="00293999" w:rsidRPr="007A3EBC">
        <w:t xml:space="preserve"> markasıyla otomotiv, uçak, tren sektöründe iç döşemelerde, yanmaz halı üretiminde, enerji ve haberleşme kablolarının izolasyon kısımlarında %60’a kadar kullanılabilecek</w:t>
      </w:r>
      <w:r w:rsidR="00B51ED8" w:rsidRPr="007A3EBC">
        <w:t>. Önümüzdeki dönemde Ar-Ge çalışmalarına devam ederek stratejik sektörlerin tedarikçisi olmayı sürdüreceğiz.”</w:t>
      </w:r>
    </w:p>
    <w:sectPr w:rsidR="00E62DD1" w:rsidRPr="007A3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326E3"/>
    <w:multiLevelType w:val="hybridMultilevel"/>
    <w:tmpl w:val="DEEC8C56"/>
    <w:lvl w:ilvl="0" w:tplc="011003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20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C9"/>
    <w:rsid w:val="0003235C"/>
    <w:rsid w:val="00090D48"/>
    <w:rsid w:val="000927EE"/>
    <w:rsid w:val="00095E8E"/>
    <w:rsid w:val="000A4969"/>
    <w:rsid w:val="000A7D5A"/>
    <w:rsid w:val="000D33D5"/>
    <w:rsid w:val="00107940"/>
    <w:rsid w:val="0012778A"/>
    <w:rsid w:val="00141392"/>
    <w:rsid w:val="001F6AD2"/>
    <w:rsid w:val="0021436D"/>
    <w:rsid w:val="00214A7D"/>
    <w:rsid w:val="00232C49"/>
    <w:rsid w:val="00293999"/>
    <w:rsid w:val="002E2328"/>
    <w:rsid w:val="002E57A7"/>
    <w:rsid w:val="002F00C9"/>
    <w:rsid w:val="00326064"/>
    <w:rsid w:val="00326253"/>
    <w:rsid w:val="00351C59"/>
    <w:rsid w:val="003847A6"/>
    <w:rsid w:val="00402177"/>
    <w:rsid w:val="004029AE"/>
    <w:rsid w:val="00415301"/>
    <w:rsid w:val="0042209C"/>
    <w:rsid w:val="004C76A9"/>
    <w:rsid w:val="00504FF2"/>
    <w:rsid w:val="005832DB"/>
    <w:rsid w:val="005871E1"/>
    <w:rsid w:val="00653936"/>
    <w:rsid w:val="00655FC4"/>
    <w:rsid w:val="006A12CC"/>
    <w:rsid w:val="006C08EC"/>
    <w:rsid w:val="00744CDC"/>
    <w:rsid w:val="007A3EBC"/>
    <w:rsid w:val="0080241C"/>
    <w:rsid w:val="008167B7"/>
    <w:rsid w:val="00865ADD"/>
    <w:rsid w:val="00871915"/>
    <w:rsid w:val="008964AF"/>
    <w:rsid w:val="008971B7"/>
    <w:rsid w:val="008E79CB"/>
    <w:rsid w:val="00973565"/>
    <w:rsid w:val="00990B58"/>
    <w:rsid w:val="00991B08"/>
    <w:rsid w:val="009D7620"/>
    <w:rsid w:val="009E6CC7"/>
    <w:rsid w:val="00A16C27"/>
    <w:rsid w:val="00A32D3A"/>
    <w:rsid w:val="00A46FFB"/>
    <w:rsid w:val="00A9783E"/>
    <w:rsid w:val="00B07AA4"/>
    <w:rsid w:val="00B12BCA"/>
    <w:rsid w:val="00B26519"/>
    <w:rsid w:val="00B51ED8"/>
    <w:rsid w:val="00B852D3"/>
    <w:rsid w:val="00C15B63"/>
    <w:rsid w:val="00C22FDD"/>
    <w:rsid w:val="00C4269E"/>
    <w:rsid w:val="00CA53AD"/>
    <w:rsid w:val="00CC227D"/>
    <w:rsid w:val="00CD7AD9"/>
    <w:rsid w:val="00CF0AE6"/>
    <w:rsid w:val="00D402FB"/>
    <w:rsid w:val="00D73764"/>
    <w:rsid w:val="00D73896"/>
    <w:rsid w:val="00DB42F3"/>
    <w:rsid w:val="00DC7AA7"/>
    <w:rsid w:val="00E06BBB"/>
    <w:rsid w:val="00E62DD1"/>
    <w:rsid w:val="00EE1A15"/>
    <w:rsid w:val="00F04222"/>
    <w:rsid w:val="00FA2A8C"/>
    <w:rsid w:val="00FB5EA7"/>
    <w:rsid w:val="00FD3289"/>
    <w:rsid w:val="00F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A298"/>
  <w15:chartTrackingRefBased/>
  <w15:docId w15:val="{1004464D-D752-4345-9D30-A6059D09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7A7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57A7"/>
    <w:pPr>
      <w:ind w:left="720"/>
    </w:pPr>
  </w:style>
  <w:style w:type="paragraph" w:customStyle="1" w:styleId="xmsonormal">
    <w:name w:val="x_msonormal"/>
    <w:basedOn w:val="Normal"/>
    <w:rsid w:val="00402177"/>
    <w:rPr>
      <w:lang w:eastAsia="tr-TR"/>
    </w:rPr>
  </w:style>
  <w:style w:type="paragraph" w:customStyle="1" w:styleId="xmsonospacing">
    <w:name w:val="x_msonospacing"/>
    <w:basedOn w:val="Normal"/>
    <w:rsid w:val="00402177"/>
    <w:rPr>
      <w:lang w:eastAsia="tr-TR"/>
    </w:rPr>
  </w:style>
  <w:style w:type="paragraph" w:styleId="Dzeltme">
    <w:name w:val="Revision"/>
    <w:hidden/>
    <w:uiPriority w:val="99"/>
    <w:semiHidden/>
    <w:rsid w:val="00232C4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PUSAT</dc:creator>
  <cp:keywords/>
  <dc:description/>
  <cp:lastModifiedBy>Ebru ERDOGAN</cp:lastModifiedBy>
  <cp:revision>12</cp:revision>
  <dcterms:created xsi:type="dcterms:W3CDTF">2022-07-01T12:56:00Z</dcterms:created>
  <dcterms:modified xsi:type="dcterms:W3CDTF">2022-07-05T05:58:00Z</dcterms:modified>
</cp:coreProperties>
</file>