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32D" w14:textId="5C3856B5" w:rsidR="00DF4D78" w:rsidRPr="00A95946" w:rsidRDefault="00742D41" w:rsidP="00DF4D78">
      <w:pPr>
        <w:spacing w:line="276" w:lineRule="auto"/>
        <w:ind w:left="-284"/>
        <w:rPr>
          <w:lang w:val="en-US"/>
        </w:rPr>
      </w:pPr>
      <w:r w:rsidRPr="00A95946">
        <w:rPr>
          <w:lang w:val="en-US"/>
        </w:rPr>
        <w:drawing>
          <wp:inline distT="0" distB="0" distL="0" distR="0" wp14:anchorId="081DA6BE" wp14:editId="74927028">
            <wp:extent cx="3673503" cy="497175"/>
            <wp:effectExtent l="0" t="0" r="3175" b="0"/>
            <wp:docPr id="1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 w:rsidRPr="00A95946">
        <w:rPr>
          <w:lang w:val="en-US"/>
        </w:rPr>
        <w:tab/>
      </w:r>
      <w:r w:rsidR="00DF4D78" w:rsidRPr="00A95946">
        <w:rPr>
          <w:lang w:val="en-US"/>
        </w:rPr>
        <w:tab/>
      </w:r>
      <w:r w:rsidR="00DF4D78" w:rsidRPr="00A95946">
        <w:rPr>
          <w:lang w:val="en-US"/>
        </w:rPr>
        <w:tab/>
      </w:r>
      <w:r w:rsidR="00DF4D78" w:rsidRPr="00A95946">
        <w:rPr>
          <w:lang w:val="en-US"/>
        </w:rPr>
        <w:tab/>
        <w:t xml:space="preserve">           </w:t>
      </w:r>
      <w:r w:rsidR="000E23F5" w:rsidRPr="00A95946">
        <w:rPr>
          <w:lang w:val="en-US"/>
        </w:rPr>
        <w:tab/>
        <w:t xml:space="preserve"> </w:t>
      </w:r>
      <w:r w:rsidR="00F44C80" w:rsidRPr="00A95946">
        <w:rPr>
          <w:lang w:val="en-US"/>
        </w:rPr>
        <w:t xml:space="preserve"> </w:t>
      </w:r>
      <w:r w:rsidR="00A95946" w:rsidRPr="00A95946">
        <w:rPr>
          <w:b/>
          <w:bCs/>
          <w:lang w:val="en-US"/>
        </w:rPr>
        <w:t xml:space="preserve">March </w:t>
      </w:r>
      <w:r w:rsidR="00F44C80" w:rsidRPr="00A95946">
        <w:rPr>
          <w:b/>
          <w:bCs/>
          <w:lang w:val="en-US"/>
        </w:rPr>
        <w:t>4</w:t>
      </w:r>
      <w:r w:rsidR="00A95946" w:rsidRPr="00A95946">
        <w:rPr>
          <w:b/>
          <w:bCs/>
          <w:lang w:val="en-US"/>
        </w:rPr>
        <w:t>,</w:t>
      </w:r>
      <w:r w:rsidR="00746C3A" w:rsidRPr="00A95946">
        <w:rPr>
          <w:b/>
          <w:bCs/>
          <w:lang w:val="en-US"/>
        </w:rPr>
        <w:t xml:space="preserve"> </w:t>
      </w:r>
      <w:r w:rsidR="00DF4D78" w:rsidRPr="00A95946">
        <w:rPr>
          <w:b/>
          <w:bCs/>
          <w:lang w:val="en-US"/>
        </w:rPr>
        <w:t>202</w:t>
      </w:r>
      <w:r w:rsidR="00746C3A" w:rsidRPr="00A95946">
        <w:rPr>
          <w:b/>
          <w:bCs/>
          <w:lang w:val="en-US"/>
        </w:rPr>
        <w:t>4</w:t>
      </w:r>
    </w:p>
    <w:p w14:paraId="72795C4C" w14:textId="34D6C6D2" w:rsidR="002A569D" w:rsidRPr="00A95946" w:rsidRDefault="002A569D" w:rsidP="00AB1EEF">
      <w:pPr>
        <w:spacing w:line="276" w:lineRule="auto"/>
        <w:ind w:left="709"/>
        <w:rPr>
          <w:lang w:val="en-US"/>
        </w:rPr>
      </w:pPr>
    </w:p>
    <w:p w14:paraId="22A236A4" w14:textId="77777777" w:rsidR="00AA7F2D" w:rsidRDefault="00AA7F2D" w:rsidP="00AA7F2D">
      <w:pPr>
        <w:pStyle w:val="AralkYok"/>
        <w:rPr>
          <w:lang w:val="en-US"/>
        </w:rPr>
      </w:pPr>
    </w:p>
    <w:p w14:paraId="27C5B63F" w14:textId="332EB9FF" w:rsidR="00E409F2" w:rsidRPr="00A95946" w:rsidRDefault="00A95946" w:rsidP="0017623B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A95946">
        <w:rPr>
          <w:b/>
          <w:bCs/>
          <w:sz w:val="44"/>
          <w:szCs w:val="44"/>
          <w:lang w:val="en-US"/>
        </w:rPr>
        <w:t xml:space="preserve">Cengiz Holding to increase </w:t>
      </w:r>
      <w:r w:rsidR="00A230C4">
        <w:rPr>
          <w:b/>
          <w:bCs/>
          <w:sz w:val="44"/>
          <w:szCs w:val="44"/>
          <w:lang w:val="en-US"/>
        </w:rPr>
        <w:t xml:space="preserve">share of </w:t>
      </w:r>
      <w:r w:rsidRPr="00A95946">
        <w:rPr>
          <w:b/>
          <w:bCs/>
          <w:sz w:val="44"/>
          <w:szCs w:val="44"/>
          <w:lang w:val="en-US"/>
        </w:rPr>
        <w:t>'renewable</w:t>
      </w:r>
      <w:r w:rsidR="001F5F69">
        <w:rPr>
          <w:b/>
          <w:bCs/>
          <w:sz w:val="44"/>
          <w:szCs w:val="44"/>
          <w:lang w:val="en-US"/>
        </w:rPr>
        <w:t>s</w:t>
      </w:r>
      <w:r w:rsidRPr="00A95946">
        <w:rPr>
          <w:b/>
          <w:bCs/>
          <w:sz w:val="44"/>
          <w:szCs w:val="44"/>
          <w:lang w:val="en-US"/>
        </w:rPr>
        <w:t xml:space="preserve">' in industrial consumption with new </w:t>
      </w:r>
      <w:proofErr w:type="spellStart"/>
      <w:r w:rsidRPr="00A95946">
        <w:rPr>
          <w:b/>
          <w:bCs/>
          <w:sz w:val="44"/>
          <w:szCs w:val="44"/>
          <w:lang w:val="en-US"/>
        </w:rPr>
        <w:t>SPP</w:t>
      </w:r>
      <w:proofErr w:type="spellEnd"/>
      <w:r w:rsidRPr="00A95946">
        <w:rPr>
          <w:b/>
          <w:bCs/>
          <w:sz w:val="44"/>
          <w:szCs w:val="44"/>
          <w:lang w:val="en-US"/>
        </w:rPr>
        <w:t xml:space="preserve"> investment</w:t>
      </w:r>
    </w:p>
    <w:p w14:paraId="64D914E3" w14:textId="21DEB1BB" w:rsidR="00204C7D" w:rsidRPr="00A95946" w:rsidRDefault="00A230C4" w:rsidP="008844F9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A230C4">
        <w:rPr>
          <w:b/>
          <w:bCs/>
          <w:sz w:val="26"/>
          <w:szCs w:val="26"/>
          <w:lang w:val="en-US"/>
        </w:rPr>
        <w:t xml:space="preserve">Cengiz Holding has accelerated its investments in line with its vision to </w:t>
      </w:r>
      <w:r w:rsidR="003608C9">
        <w:rPr>
          <w:b/>
          <w:bCs/>
          <w:sz w:val="26"/>
          <w:szCs w:val="26"/>
          <w:lang w:val="en-US"/>
        </w:rPr>
        <w:t xml:space="preserve">cover </w:t>
      </w:r>
      <w:r w:rsidRPr="00A230C4">
        <w:rPr>
          <w:b/>
          <w:bCs/>
          <w:sz w:val="26"/>
          <w:szCs w:val="26"/>
          <w:lang w:val="en-US"/>
        </w:rPr>
        <w:t xml:space="preserve">its industrial </w:t>
      </w:r>
      <w:r>
        <w:rPr>
          <w:b/>
          <w:bCs/>
          <w:sz w:val="26"/>
          <w:szCs w:val="26"/>
          <w:lang w:val="en-US"/>
        </w:rPr>
        <w:t xml:space="preserve">power needs </w:t>
      </w:r>
      <w:r w:rsidRPr="00A230C4">
        <w:rPr>
          <w:b/>
          <w:bCs/>
          <w:sz w:val="26"/>
          <w:szCs w:val="26"/>
          <w:lang w:val="en-US"/>
        </w:rPr>
        <w:t>from renewable sources. Following the construction of four solar power plants (</w:t>
      </w:r>
      <w:proofErr w:type="spellStart"/>
      <w:r w:rsidRPr="00A230C4">
        <w:rPr>
          <w:b/>
          <w:bCs/>
          <w:sz w:val="26"/>
          <w:szCs w:val="26"/>
          <w:lang w:val="en-US"/>
        </w:rPr>
        <w:t>SPPs</w:t>
      </w:r>
      <w:proofErr w:type="spellEnd"/>
      <w:r w:rsidRPr="00A230C4">
        <w:rPr>
          <w:b/>
          <w:bCs/>
          <w:sz w:val="26"/>
          <w:szCs w:val="26"/>
          <w:lang w:val="en-US"/>
        </w:rPr>
        <w:t xml:space="preserve">) at Eti </w:t>
      </w:r>
      <w:proofErr w:type="spellStart"/>
      <w:r w:rsidRPr="00A230C4">
        <w:rPr>
          <w:b/>
          <w:bCs/>
          <w:sz w:val="26"/>
          <w:szCs w:val="26"/>
          <w:lang w:val="en-US"/>
        </w:rPr>
        <w:t>Alüminyum</w:t>
      </w:r>
      <w:proofErr w:type="spellEnd"/>
      <w:r w:rsidRPr="00A230C4">
        <w:rPr>
          <w:b/>
          <w:bCs/>
          <w:sz w:val="26"/>
          <w:szCs w:val="26"/>
          <w:lang w:val="en-US"/>
        </w:rPr>
        <w:t xml:space="preserve">, the company has now taken action to </w:t>
      </w:r>
      <w:r>
        <w:rPr>
          <w:b/>
          <w:bCs/>
          <w:sz w:val="26"/>
          <w:szCs w:val="26"/>
          <w:lang w:val="en-US"/>
        </w:rPr>
        <w:t xml:space="preserve">meet </w:t>
      </w:r>
      <w:r w:rsidRPr="00A230C4">
        <w:rPr>
          <w:b/>
          <w:bCs/>
          <w:sz w:val="26"/>
          <w:szCs w:val="26"/>
          <w:lang w:val="en-US"/>
        </w:rPr>
        <w:t xml:space="preserve">Eti </w:t>
      </w:r>
      <w:proofErr w:type="spellStart"/>
      <w:r w:rsidRPr="00A230C4">
        <w:rPr>
          <w:b/>
          <w:bCs/>
          <w:sz w:val="26"/>
          <w:szCs w:val="26"/>
          <w:lang w:val="en-US"/>
        </w:rPr>
        <w:t>Bakır's</w:t>
      </w:r>
      <w:proofErr w:type="spellEnd"/>
      <w:r w:rsidRPr="00A230C4">
        <w:rPr>
          <w:b/>
          <w:bCs/>
          <w:sz w:val="26"/>
          <w:szCs w:val="26"/>
          <w:lang w:val="en-US"/>
        </w:rPr>
        <w:t xml:space="preserve"> consumption from 'renewable</w:t>
      </w:r>
      <w:r w:rsidR="001F5F69">
        <w:rPr>
          <w:b/>
          <w:bCs/>
          <w:sz w:val="26"/>
          <w:szCs w:val="26"/>
          <w:lang w:val="en-US"/>
        </w:rPr>
        <w:t>s</w:t>
      </w:r>
      <w:r w:rsidRPr="00A230C4">
        <w:rPr>
          <w:b/>
          <w:bCs/>
          <w:sz w:val="26"/>
          <w:szCs w:val="26"/>
          <w:lang w:val="en-US"/>
        </w:rPr>
        <w:t xml:space="preserve">'. The 52 MW </w:t>
      </w:r>
      <w:proofErr w:type="spellStart"/>
      <w:r w:rsidRPr="00A230C4">
        <w:rPr>
          <w:b/>
          <w:bCs/>
          <w:sz w:val="26"/>
          <w:szCs w:val="26"/>
          <w:lang w:val="en-US"/>
        </w:rPr>
        <w:t>SPP</w:t>
      </w:r>
      <w:proofErr w:type="spellEnd"/>
      <w:r w:rsidRPr="00A230C4">
        <w:rPr>
          <w:b/>
          <w:bCs/>
          <w:sz w:val="26"/>
          <w:szCs w:val="26"/>
          <w:lang w:val="en-US"/>
        </w:rPr>
        <w:t xml:space="preserve"> completed in </w:t>
      </w:r>
      <w:proofErr w:type="spellStart"/>
      <w:r w:rsidRPr="00A230C4">
        <w:rPr>
          <w:b/>
          <w:bCs/>
          <w:sz w:val="26"/>
          <w:szCs w:val="26"/>
          <w:lang w:val="en-US"/>
        </w:rPr>
        <w:t>Mazıdağı</w:t>
      </w:r>
      <w:proofErr w:type="spellEnd"/>
      <w:r w:rsidRPr="00A230C4">
        <w:rPr>
          <w:b/>
          <w:bCs/>
          <w:sz w:val="26"/>
          <w:szCs w:val="26"/>
          <w:lang w:val="en-US"/>
        </w:rPr>
        <w:t xml:space="preserve"> is expected to start </w:t>
      </w:r>
      <w:r w:rsidR="003608C9">
        <w:rPr>
          <w:b/>
          <w:bCs/>
          <w:sz w:val="26"/>
          <w:szCs w:val="26"/>
          <w:lang w:val="en-US"/>
        </w:rPr>
        <w:t xml:space="preserve">generation by </w:t>
      </w:r>
      <w:r w:rsidRPr="00A230C4">
        <w:rPr>
          <w:b/>
          <w:bCs/>
          <w:sz w:val="26"/>
          <w:szCs w:val="26"/>
          <w:lang w:val="en-US"/>
        </w:rPr>
        <w:t>the second half of the year.</w:t>
      </w:r>
      <w:r w:rsidR="003608C9">
        <w:rPr>
          <w:b/>
          <w:bCs/>
          <w:sz w:val="26"/>
          <w:szCs w:val="26"/>
          <w:lang w:val="en-US"/>
        </w:rPr>
        <w:t xml:space="preserve"> </w:t>
      </w:r>
    </w:p>
    <w:p w14:paraId="39EE5CCB" w14:textId="6EAD0ACC" w:rsidR="006B69CA" w:rsidRPr="00A95946" w:rsidRDefault="003608C9" w:rsidP="00B0621D">
      <w:pPr>
        <w:spacing w:line="276" w:lineRule="auto"/>
        <w:ind w:left="709"/>
        <w:jc w:val="both"/>
        <w:rPr>
          <w:lang w:val="en-US"/>
        </w:rPr>
      </w:pPr>
      <w:r w:rsidRPr="003608C9">
        <w:rPr>
          <w:lang w:val="en-US"/>
        </w:rPr>
        <w:t>Cengiz Holding</w:t>
      </w:r>
      <w:r>
        <w:rPr>
          <w:lang w:val="en-US"/>
        </w:rPr>
        <w:t xml:space="preserve">, </w:t>
      </w:r>
      <w:r w:rsidRPr="003608C9">
        <w:rPr>
          <w:lang w:val="en-US"/>
        </w:rPr>
        <w:t xml:space="preserve">one of </w:t>
      </w:r>
      <w:r>
        <w:rPr>
          <w:lang w:val="en-US"/>
        </w:rPr>
        <w:t>Türkiye’</w:t>
      </w:r>
      <w:r w:rsidRPr="003608C9">
        <w:rPr>
          <w:lang w:val="en-US"/>
        </w:rPr>
        <w:t xml:space="preserve">s largest industrial companies, </w:t>
      </w:r>
      <w:r>
        <w:rPr>
          <w:lang w:val="en-US"/>
        </w:rPr>
        <w:t xml:space="preserve">continues to prove itself as a pioneer in </w:t>
      </w:r>
      <w:r w:rsidRPr="003608C9">
        <w:rPr>
          <w:lang w:val="en-US"/>
        </w:rPr>
        <w:t>sustainability.</w:t>
      </w:r>
      <w:r w:rsidR="00856F82">
        <w:rPr>
          <w:lang w:val="en-US"/>
        </w:rPr>
        <w:t xml:space="preserve"> </w:t>
      </w:r>
      <w:r w:rsidR="00F65677">
        <w:rPr>
          <w:lang w:val="en-US"/>
        </w:rPr>
        <w:t xml:space="preserve">Continually investing in </w:t>
      </w:r>
      <w:r w:rsidR="00856F82">
        <w:rPr>
          <w:lang w:val="en-US"/>
        </w:rPr>
        <w:t>‘best practices’</w:t>
      </w:r>
      <w:r w:rsidR="00F65677">
        <w:rPr>
          <w:lang w:val="en-US"/>
        </w:rPr>
        <w:t xml:space="preserve"> to </w:t>
      </w:r>
      <w:r w:rsidR="00856F82" w:rsidRPr="00856F82">
        <w:rPr>
          <w:lang w:val="en-US"/>
        </w:rPr>
        <w:t>further advanc</w:t>
      </w:r>
      <w:r w:rsidR="00F65677">
        <w:rPr>
          <w:lang w:val="en-US"/>
        </w:rPr>
        <w:t xml:space="preserve">e </w:t>
      </w:r>
      <w:r w:rsidR="00F62F7C">
        <w:rPr>
          <w:lang w:val="en-US"/>
        </w:rPr>
        <w:t>the</w:t>
      </w:r>
      <w:r w:rsidR="00F65677">
        <w:rPr>
          <w:lang w:val="en-US"/>
        </w:rPr>
        <w:t xml:space="preserve"> </w:t>
      </w:r>
      <w:r w:rsidR="00F65677" w:rsidRPr="00F65677">
        <w:rPr>
          <w:lang w:val="en-US"/>
        </w:rPr>
        <w:t>R&amp;D, innovation and technology integration across group companies,</w:t>
      </w:r>
      <w:r w:rsidR="00F65677" w:rsidRPr="00F65677">
        <w:rPr>
          <w:lang w:val="en-US"/>
        </w:rPr>
        <w:t xml:space="preserve"> </w:t>
      </w:r>
      <w:r w:rsidR="00F65677">
        <w:rPr>
          <w:lang w:val="en-US"/>
        </w:rPr>
        <w:t xml:space="preserve">Cengiz Holding has set its focus </w:t>
      </w:r>
      <w:r w:rsidR="00F65677" w:rsidRPr="00F65677">
        <w:rPr>
          <w:lang w:val="en-US"/>
        </w:rPr>
        <w:t xml:space="preserve">on </w:t>
      </w:r>
      <w:r w:rsidR="00F65677">
        <w:rPr>
          <w:lang w:val="en-US"/>
        </w:rPr>
        <w:t xml:space="preserve">meeting the group’s industrial </w:t>
      </w:r>
      <w:r w:rsidR="00F65677" w:rsidRPr="00F65677">
        <w:rPr>
          <w:lang w:val="en-US"/>
        </w:rPr>
        <w:t xml:space="preserve">electricity </w:t>
      </w:r>
      <w:r w:rsidR="00F65677">
        <w:rPr>
          <w:lang w:val="en-US"/>
        </w:rPr>
        <w:t xml:space="preserve">needs </w:t>
      </w:r>
      <w:r w:rsidR="00F65677" w:rsidRPr="00F65677">
        <w:rPr>
          <w:lang w:val="en-US"/>
        </w:rPr>
        <w:t>from renewable sources.</w:t>
      </w:r>
      <w:r w:rsidR="00030359" w:rsidRPr="00A95946">
        <w:rPr>
          <w:lang w:val="en-US"/>
        </w:rPr>
        <w:t xml:space="preserve"> </w:t>
      </w:r>
      <w:r w:rsidR="00F62F7C">
        <w:rPr>
          <w:lang w:val="en-US"/>
        </w:rPr>
        <w:t xml:space="preserve">Having </w:t>
      </w:r>
      <w:r w:rsidR="00F62F7C" w:rsidRPr="00F62F7C">
        <w:rPr>
          <w:lang w:val="en-US"/>
        </w:rPr>
        <w:t xml:space="preserve">started to meet all of Eti </w:t>
      </w:r>
      <w:proofErr w:type="spellStart"/>
      <w:r w:rsidR="00F62F7C" w:rsidRPr="00F62F7C">
        <w:rPr>
          <w:lang w:val="en-US"/>
        </w:rPr>
        <w:t>Alüminyum's</w:t>
      </w:r>
      <w:proofErr w:type="spellEnd"/>
      <w:r w:rsidR="00F62F7C" w:rsidRPr="00F62F7C">
        <w:rPr>
          <w:lang w:val="en-US"/>
        </w:rPr>
        <w:t xml:space="preserve"> electricity from renewable energy with four solar power plants (</w:t>
      </w:r>
      <w:proofErr w:type="spellStart"/>
      <w:r w:rsidR="00F62F7C" w:rsidRPr="00F62F7C">
        <w:rPr>
          <w:lang w:val="en-US"/>
        </w:rPr>
        <w:t>SPPs</w:t>
      </w:r>
      <w:proofErr w:type="spellEnd"/>
      <w:r w:rsidR="00F62F7C" w:rsidRPr="00F62F7C">
        <w:rPr>
          <w:lang w:val="en-US"/>
        </w:rPr>
        <w:t>)</w:t>
      </w:r>
      <w:r w:rsidR="00F62F7C">
        <w:rPr>
          <w:lang w:val="en-US"/>
        </w:rPr>
        <w:t xml:space="preserve">, the holding </w:t>
      </w:r>
      <w:r w:rsidR="00F62F7C" w:rsidRPr="00F62F7C">
        <w:rPr>
          <w:lang w:val="en-US"/>
        </w:rPr>
        <w:t xml:space="preserve">will follow a similar path for another group company, Eti </w:t>
      </w:r>
      <w:proofErr w:type="spellStart"/>
      <w:r w:rsidR="00F62F7C" w:rsidRPr="00F62F7C">
        <w:rPr>
          <w:lang w:val="en-US"/>
        </w:rPr>
        <w:t>Bakır</w:t>
      </w:r>
      <w:proofErr w:type="spellEnd"/>
      <w:r w:rsidR="00F62F7C" w:rsidRPr="00F62F7C">
        <w:rPr>
          <w:lang w:val="en-US"/>
        </w:rPr>
        <w:t>.</w:t>
      </w:r>
      <w:r w:rsidR="00F62F7C">
        <w:rPr>
          <w:lang w:val="en-US"/>
        </w:rPr>
        <w:t xml:space="preserve"> </w:t>
      </w:r>
      <w:r w:rsidR="00F62F7C" w:rsidRPr="00F62F7C">
        <w:rPr>
          <w:lang w:val="en-US"/>
        </w:rPr>
        <w:t xml:space="preserve">The solar power plant </w:t>
      </w:r>
      <w:r w:rsidR="00126FFF">
        <w:rPr>
          <w:lang w:val="en-US"/>
        </w:rPr>
        <w:t xml:space="preserve">built </w:t>
      </w:r>
      <w:r w:rsidR="00F62F7C" w:rsidRPr="00F62F7C">
        <w:rPr>
          <w:lang w:val="en-US"/>
        </w:rPr>
        <w:t xml:space="preserve">at Eti </w:t>
      </w:r>
      <w:proofErr w:type="spellStart"/>
      <w:r w:rsidR="00F62F7C" w:rsidRPr="00F62F7C">
        <w:rPr>
          <w:lang w:val="en-US"/>
        </w:rPr>
        <w:t>Bakır's</w:t>
      </w:r>
      <w:proofErr w:type="spellEnd"/>
      <w:r w:rsidR="00F62F7C" w:rsidRPr="00F62F7C">
        <w:rPr>
          <w:lang w:val="en-US"/>
        </w:rPr>
        <w:t xml:space="preserve"> </w:t>
      </w:r>
      <w:proofErr w:type="spellStart"/>
      <w:r w:rsidR="00F62F7C" w:rsidRPr="00F62F7C">
        <w:rPr>
          <w:lang w:val="en-US"/>
        </w:rPr>
        <w:t>Mazıdağı</w:t>
      </w:r>
      <w:proofErr w:type="spellEnd"/>
      <w:r w:rsidR="00F62F7C" w:rsidRPr="00F62F7C">
        <w:rPr>
          <w:lang w:val="en-US"/>
        </w:rPr>
        <w:t xml:space="preserve"> Metal Recovery and Integrated Fertilizer Plant is counting the days for electricity generation.</w:t>
      </w:r>
      <w:r w:rsidR="00F62F7C">
        <w:rPr>
          <w:lang w:val="en-US"/>
        </w:rPr>
        <w:t xml:space="preserve"> </w:t>
      </w:r>
    </w:p>
    <w:p w14:paraId="5CCDC04C" w14:textId="096E8251" w:rsidR="00377B45" w:rsidRPr="00A95946" w:rsidRDefault="00F62F7C" w:rsidP="00B0621D">
      <w:pPr>
        <w:spacing w:line="276" w:lineRule="auto"/>
        <w:ind w:left="709"/>
        <w:jc w:val="both"/>
        <w:rPr>
          <w:lang w:val="en-US"/>
        </w:rPr>
      </w:pPr>
      <w:r w:rsidRPr="00F62F7C">
        <w:rPr>
          <w:b/>
          <w:bCs/>
          <w:lang w:val="en-US"/>
        </w:rPr>
        <w:t xml:space="preserve">Cengiz Holding Energy Group President Ahmet Cengiz </w:t>
      </w:r>
      <w:r w:rsidRPr="00F62F7C">
        <w:rPr>
          <w:lang w:val="en-US"/>
        </w:rPr>
        <w:t>stated that they will continue to increase the share of renewable</w:t>
      </w:r>
      <w:r w:rsidR="00AA7F2D">
        <w:rPr>
          <w:lang w:val="en-US"/>
        </w:rPr>
        <w:t>s</w:t>
      </w:r>
      <w:r w:rsidRPr="00F62F7C">
        <w:rPr>
          <w:lang w:val="en-US"/>
        </w:rPr>
        <w:t xml:space="preserve"> in their energy portfolio and </w:t>
      </w:r>
      <w:r>
        <w:rPr>
          <w:lang w:val="en-US"/>
        </w:rPr>
        <w:t>added</w:t>
      </w:r>
      <w:r w:rsidRPr="00F62F7C">
        <w:rPr>
          <w:lang w:val="en-US"/>
        </w:rPr>
        <w:t>,</w:t>
      </w:r>
      <w:r w:rsidR="009F0DF7" w:rsidRPr="00A95946">
        <w:rPr>
          <w:lang w:val="en-US"/>
        </w:rPr>
        <w:t xml:space="preserve"> “</w:t>
      </w:r>
      <w:r w:rsidRPr="00F62F7C">
        <w:rPr>
          <w:lang w:val="en-US"/>
        </w:rPr>
        <w:t xml:space="preserve">In line with our company's vision, we </w:t>
      </w:r>
      <w:r w:rsidR="00BA3C53">
        <w:rPr>
          <w:lang w:val="en-US"/>
        </w:rPr>
        <w:t xml:space="preserve">put in hard work </w:t>
      </w:r>
      <w:r w:rsidRPr="00F62F7C">
        <w:rPr>
          <w:lang w:val="en-US"/>
        </w:rPr>
        <w:t xml:space="preserve">to meet the entire electricity needs of our industrial </w:t>
      </w:r>
      <w:r>
        <w:rPr>
          <w:lang w:val="en-US"/>
        </w:rPr>
        <w:t xml:space="preserve">plants </w:t>
      </w:r>
      <w:r w:rsidRPr="00F62F7C">
        <w:rPr>
          <w:lang w:val="en-US"/>
        </w:rPr>
        <w:t xml:space="preserve">from renewable sources </w:t>
      </w:r>
      <w:r>
        <w:rPr>
          <w:lang w:val="en-US"/>
        </w:rPr>
        <w:t>at the soonest time possible</w:t>
      </w:r>
      <w:r w:rsidRPr="00F62F7C">
        <w:rPr>
          <w:lang w:val="en-US"/>
        </w:rPr>
        <w:t>.</w:t>
      </w:r>
      <w:r w:rsidR="00BA3C53">
        <w:rPr>
          <w:lang w:val="en-US"/>
        </w:rPr>
        <w:t xml:space="preserve"> W</w:t>
      </w:r>
      <w:r w:rsidR="00BA3C53" w:rsidRPr="00BA3C53">
        <w:rPr>
          <w:lang w:val="en-US"/>
        </w:rPr>
        <w:t xml:space="preserve">e have </w:t>
      </w:r>
      <w:r w:rsidR="00AA7F2D">
        <w:rPr>
          <w:lang w:val="en-US"/>
        </w:rPr>
        <w:t xml:space="preserve">recently </w:t>
      </w:r>
      <w:r w:rsidR="00BA3C53" w:rsidRPr="00BA3C53">
        <w:rPr>
          <w:lang w:val="en-US"/>
        </w:rPr>
        <w:t xml:space="preserve">completed the installation of our first solar power plant for Eti </w:t>
      </w:r>
      <w:proofErr w:type="spellStart"/>
      <w:r w:rsidR="00BA3C53" w:rsidRPr="00BA3C53">
        <w:rPr>
          <w:lang w:val="en-US"/>
        </w:rPr>
        <w:t>Bakır</w:t>
      </w:r>
      <w:proofErr w:type="spellEnd"/>
      <w:r w:rsidR="00BA3C53" w:rsidRPr="00BA3C53">
        <w:rPr>
          <w:lang w:val="en-US"/>
        </w:rPr>
        <w:t xml:space="preserve">. We anticipate that the </w:t>
      </w:r>
      <w:proofErr w:type="spellStart"/>
      <w:r w:rsidR="00BA3C53" w:rsidRPr="00BA3C53">
        <w:rPr>
          <w:lang w:val="en-US"/>
        </w:rPr>
        <w:t>SPP</w:t>
      </w:r>
      <w:proofErr w:type="spellEnd"/>
      <w:r w:rsidR="00BA3C53" w:rsidRPr="00BA3C53">
        <w:rPr>
          <w:lang w:val="en-US"/>
        </w:rPr>
        <w:t xml:space="preserve"> with an installed capacity of 52 MW will be operational </w:t>
      </w:r>
      <w:r w:rsidR="00BA3C53">
        <w:rPr>
          <w:lang w:val="en-US"/>
        </w:rPr>
        <w:t xml:space="preserve">by </w:t>
      </w:r>
      <w:r w:rsidR="00BA3C53" w:rsidRPr="00BA3C53">
        <w:rPr>
          <w:lang w:val="en-US"/>
        </w:rPr>
        <w:t xml:space="preserve">the second half of the year. </w:t>
      </w:r>
      <w:r w:rsidR="00BA3C53">
        <w:rPr>
          <w:lang w:val="en-US"/>
        </w:rPr>
        <w:t xml:space="preserve">Built </w:t>
      </w:r>
      <w:r w:rsidR="00BA3C53" w:rsidRPr="00BA3C53">
        <w:rPr>
          <w:lang w:val="en-US"/>
        </w:rPr>
        <w:t xml:space="preserve">with an investment of </w:t>
      </w:r>
      <w:r w:rsidR="00BA3C53">
        <w:rPr>
          <w:lang w:val="en-US"/>
        </w:rPr>
        <w:t xml:space="preserve">TRY </w:t>
      </w:r>
      <w:r w:rsidR="00BA3C53" w:rsidRPr="00BA3C53">
        <w:rPr>
          <w:lang w:val="en-US"/>
        </w:rPr>
        <w:t>711 million, the power plant will generate electricity equivalent to the consumption of 210,000 households.</w:t>
      </w:r>
      <w:r w:rsidR="00D41AFD" w:rsidRPr="00A95946">
        <w:rPr>
          <w:lang w:val="en-US"/>
        </w:rPr>
        <w:t xml:space="preserve">” </w:t>
      </w:r>
    </w:p>
    <w:p w14:paraId="7CA95352" w14:textId="6B0F7386" w:rsidR="00E25F3E" w:rsidRPr="00A95946" w:rsidRDefault="00E25F3E" w:rsidP="00B0621D">
      <w:pPr>
        <w:spacing w:line="276" w:lineRule="auto"/>
        <w:ind w:left="709"/>
        <w:jc w:val="both"/>
        <w:rPr>
          <w:b/>
          <w:bCs/>
          <w:lang w:val="en-US"/>
        </w:rPr>
      </w:pPr>
      <w:r w:rsidRPr="00A95946">
        <w:rPr>
          <w:b/>
          <w:bCs/>
          <w:lang w:val="en-US"/>
        </w:rPr>
        <w:t>'</w:t>
      </w:r>
      <w:r w:rsidR="00BA3C53" w:rsidRPr="00BA3C53">
        <w:rPr>
          <w:b/>
          <w:bCs/>
          <w:lang w:val="en-US"/>
        </w:rPr>
        <w:t xml:space="preserve">WE BUILT </w:t>
      </w:r>
      <w:r w:rsidR="00BA3C53">
        <w:rPr>
          <w:b/>
          <w:bCs/>
          <w:lang w:val="en-US"/>
        </w:rPr>
        <w:t>TÜRK</w:t>
      </w:r>
      <w:r w:rsidR="00AA7F2D">
        <w:rPr>
          <w:b/>
          <w:bCs/>
          <w:lang w:val="en-US"/>
        </w:rPr>
        <w:t>I</w:t>
      </w:r>
      <w:r w:rsidR="00BA3C53">
        <w:rPr>
          <w:b/>
          <w:bCs/>
          <w:lang w:val="en-US"/>
        </w:rPr>
        <w:t>YE</w:t>
      </w:r>
      <w:r w:rsidR="00BA3C53" w:rsidRPr="00BA3C53">
        <w:rPr>
          <w:b/>
          <w:bCs/>
          <w:lang w:val="en-US"/>
        </w:rPr>
        <w:t>'S FIRST HYBRID POWER PLANT</w:t>
      </w:r>
      <w:r w:rsidRPr="00A95946">
        <w:rPr>
          <w:b/>
          <w:bCs/>
          <w:lang w:val="en-US"/>
        </w:rPr>
        <w:t>’</w:t>
      </w:r>
    </w:p>
    <w:p w14:paraId="3CB0C79C" w14:textId="18814B34" w:rsidR="00F20833" w:rsidRPr="00A95946" w:rsidRDefault="00BA3C53" w:rsidP="001F5F69">
      <w:pPr>
        <w:spacing w:line="276" w:lineRule="auto"/>
        <w:ind w:left="709"/>
        <w:jc w:val="both"/>
        <w:rPr>
          <w:lang w:val="en-US"/>
        </w:rPr>
      </w:pPr>
      <w:r w:rsidRPr="00BA3C53">
        <w:rPr>
          <w:lang w:val="en-US"/>
        </w:rPr>
        <w:t xml:space="preserve">Providing information on </w:t>
      </w:r>
      <w:r w:rsidR="00AA7F2D">
        <w:rPr>
          <w:lang w:val="en-US"/>
        </w:rPr>
        <w:t xml:space="preserve">the </w:t>
      </w:r>
      <w:r w:rsidRPr="00BA3C53">
        <w:rPr>
          <w:lang w:val="en-US"/>
        </w:rPr>
        <w:t xml:space="preserve">installed capacity and </w:t>
      </w:r>
      <w:r w:rsidR="00AA7F2D">
        <w:rPr>
          <w:lang w:val="en-US"/>
        </w:rPr>
        <w:t xml:space="preserve">power generation </w:t>
      </w:r>
      <w:r w:rsidRPr="00BA3C53">
        <w:rPr>
          <w:lang w:val="en-US"/>
        </w:rPr>
        <w:t xml:space="preserve">of Cengiz </w:t>
      </w:r>
      <w:proofErr w:type="spellStart"/>
      <w:r w:rsidRPr="00BA3C53">
        <w:rPr>
          <w:lang w:val="en-US"/>
        </w:rPr>
        <w:t>Enerji</w:t>
      </w:r>
      <w:proofErr w:type="spellEnd"/>
      <w:r w:rsidRPr="00BA3C53">
        <w:rPr>
          <w:lang w:val="en-US"/>
        </w:rPr>
        <w:t xml:space="preserve">, a group company of Cengiz Holding, Cengiz said: </w:t>
      </w:r>
      <w:r w:rsidR="00EF16D7" w:rsidRPr="00A95946">
        <w:rPr>
          <w:lang w:val="en-US"/>
        </w:rPr>
        <w:t>“</w:t>
      </w:r>
      <w:r w:rsidRPr="00BA3C53">
        <w:rPr>
          <w:lang w:val="en-US"/>
        </w:rPr>
        <w:t xml:space="preserve">Our portfolio of hydroelectric, wind, solar and thermal power plants </w:t>
      </w:r>
      <w:r>
        <w:rPr>
          <w:lang w:val="en-US"/>
        </w:rPr>
        <w:t xml:space="preserve">totals </w:t>
      </w:r>
      <w:r w:rsidRPr="00BA3C53">
        <w:rPr>
          <w:lang w:val="en-US"/>
        </w:rPr>
        <w:t>4,845 MW</w:t>
      </w:r>
      <w:r>
        <w:rPr>
          <w:lang w:val="en-US"/>
        </w:rPr>
        <w:t xml:space="preserve"> and counting, with </w:t>
      </w:r>
      <w:r w:rsidRPr="00BA3C53">
        <w:rPr>
          <w:lang w:val="en-US"/>
        </w:rPr>
        <w:t xml:space="preserve">60% of </w:t>
      </w:r>
      <w:r>
        <w:rPr>
          <w:lang w:val="en-US"/>
        </w:rPr>
        <w:t xml:space="preserve">it being </w:t>
      </w:r>
      <w:r w:rsidRPr="00BA3C53">
        <w:rPr>
          <w:lang w:val="en-US"/>
        </w:rPr>
        <w:t>renewable energy</w:t>
      </w:r>
      <w:r w:rsidR="00A2141B" w:rsidRPr="00A95946">
        <w:rPr>
          <w:lang w:val="en-US"/>
        </w:rPr>
        <w:t>.</w:t>
      </w:r>
      <w:r>
        <w:rPr>
          <w:lang w:val="en-US"/>
        </w:rPr>
        <w:t xml:space="preserve"> </w:t>
      </w:r>
      <w:r w:rsidRPr="00BA3C53">
        <w:rPr>
          <w:lang w:val="en-US"/>
        </w:rPr>
        <w:t>We have taken our renewable energy</w:t>
      </w:r>
      <w:r>
        <w:rPr>
          <w:lang w:val="en-US"/>
        </w:rPr>
        <w:t xml:space="preserve"> </w:t>
      </w:r>
      <w:r w:rsidRPr="00BA3C53">
        <w:rPr>
          <w:lang w:val="en-US"/>
        </w:rPr>
        <w:t>investments one step further</w:t>
      </w:r>
      <w:r>
        <w:rPr>
          <w:lang w:val="en-US"/>
        </w:rPr>
        <w:t xml:space="preserve"> and </w:t>
      </w:r>
      <w:r w:rsidRPr="00BA3C53">
        <w:rPr>
          <w:lang w:val="en-US"/>
        </w:rPr>
        <w:t xml:space="preserve">diversified these resources and turned to hybrid power plants </w:t>
      </w:r>
      <w:r>
        <w:rPr>
          <w:lang w:val="en-US"/>
        </w:rPr>
        <w:t xml:space="preserve">for more efficient power </w:t>
      </w:r>
      <w:r w:rsidRPr="00BA3C53">
        <w:rPr>
          <w:lang w:val="en-US"/>
        </w:rPr>
        <w:t>generation.</w:t>
      </w:r>
      <w:r>
        <w:rPr>
          <w:lang w:val="en-US"/>
        </w:rPr>
        <w:t xml:space="preserve"> As a result of these efforts, we complemented </w:t>
      </w:r>
      <w:r w:rsidRPr="00BA3C53">
        <w:rPr>
          <w:lang w:val="en-US"/>
        </w:rPr>
        <w:t xml:space="preserve">the </w:t>
      </w:r>
      <w:proofErr w:type="spellStart"/>
      <w:r w:rsidRPr="00BA3C53">
        <w:rPr>
          <w:lang w:val="en-US"/>
        </w:rPr>
        <w:t>Aşağı</w:t>
      </w:r>
      <w:proofErr w:type="spellEnd"/>
      <w:r w:rsidRPr="00BA3C53">
        <w:rPr>
          <w:lang w:val="en-US"/>
        </w:rPr>
        <w:t xml:space="preserve"> </w:t>
      </w:r>
      <w:proofErr w:type="spellStart"/>
      <w:r w:rsidRPr="00BA3C53">
        <w:rPr>
          <w:lang w:val="en-US"/>
        </w:rPr>
        <w:t>Kaleköy</w:t>
      </w:r>
      <w:proofErr w:type="spellEnd"/>
      <w:r w:rsidRPr="00BA3C53">
        <w:rPr>
          <w:lang w:val="en-US"/>
        </w:rPr>
        <w:t xml:space="preserve"> Dam and Hydroelectric Power Plant in Bingöl</w:t>
      </w:r>
      <w:r>
        <w:rPr>
          <w:lang w:val="en-US"/>
        </w:rPr>
        <w:t xml:space="preserve"> with an </w:t>
      </w:r>
      <w:proofErr w:type="spellStart"/>
      <w:r>
        <w:rPr>
          <w:lang w:val="en-US"/>
        </w:rPr>
        <w:t>SPP</w:t>
      </w:r>
      <w:proofErr w:type="spellEnd"/>
      <w:r>
        <w:rPr>
          <w:lang w:val="en-US"/>
        </w:rPr>
        <w:t xml:space="preserve">, marking </w:t>
      </w:r>
      <w:r>
        <w:rPr>
          <w:lang w:val="en-US"/>
        </w:rPr>
        <w:t xml:space="preserve">Türkiye’s </w:t>
      </w:r>
      <w:r w:rsidRPr="00BA3C53">
        <w:rPr>
          <w:lang w:val="en-US"/>
        </w:rPr>
        <w:t>first hybrid power plant.</w:t>
      </w:r>
      <w:r>
        <w:rPr>
          <w:lang w:val="en-US"/>
        </w:rPr>
        <w:t xml:space="preserve"> </w:t>
      </w:r>
      <w:r w:rsidR="001F5F69">
        <w:rPr>
          <w:lang w:val="en-US"/>
        </w:rPr>
        <w:t>We take a justified pride in t</w:t>
      </w:r>
      <w:r w:rsidRPr="00BA3C53">
        <w:rPr>
          <w:lang w:val="en-US"/>
        </w:rPr>
        <w:t xml:space="preserve">his hybrid power plant as it is the first </w:t>
      </w:r>
      <w:r w:rsidR="001F5F69">
        <w:rPr>
          <w:lang w:val="en-US"/>
        </w:rPr>
        <w:t xml:space="preserve">of its kind </w:t>
      </w:r>
      <w:r w:rsidRPr="00BA3C53">
        <w:rPr>
          <w:lang w:val="en-US"/>
        </w:rPr>
        <w:t xml:space="preserve">in </w:t>
      </w:r>
      <w:r>
        <w:rPr>
          <w:lang w:val="en-US"/>
        </w:rPr>
        <w:t xml:space="preserve">Türkiye </w:t>
      </w:r>
      <w:r w:rsidRPr="00BA3C53">
        <w:rPr>
          <w:lang w:val="en-US"/>
        </w:rPr>
        <w:t>and the largest in Europe.</w:t>
      </w:r>
      <w:r w:rsidR="001F5F69">
        <w:rPr>
          <w:lang w:val="en-US"/>
        </w:rPr>
        <w:t xml:space="preserve"> Likewise, we also complement our wind power plants with solar panels, </w:t>
      </w:r>
      <w:r w:rsidR="001F5F69" w:rsidRPr="001F5F69">
        <w:rPr>
          <w:lang w:val="en-US"/>
        </w:rPr>
        <w:t xml:space="preserve">the first example of which </w:t>
      </w:r>
      <w:r w:rsidR="001F5F69">
        <w:rPr>
          <w:lang w:val="en-US"/>
        </w:rPr>
        <w:t xml:space="preserve">we </w:t>
      </w:r>
      <w:r w:rsidR="001F5F69" w:rsidRPr="001F5F69">
        <w:rPr>
          <w:lang w:val="en-US"/>
        </w:rPr>
        <w:t xml:space="preserve">realized in </w:t>
      </w:r>
      <w:proofErr w:type="spellStart"/>
      <w:r w:rsidR="001F5F69" w:rsidRPr="001F5F69">
        <w:rPr>
          <w:lang w:val="en-US"/>
        </w:rPr>
        <w:t>Sinop</w:t>
      </w:r>
      <w:proofErr w:type="spellEnd"/>
      <w:r w:rsidR="001F5F69" w:rsidRPr="001F5F69">
        <w:rPr>
          <w:lang w:val="en-US"/>
        </w:rPr>
        <w:t>.</w:t>
      </w:r>
      <w:r w:rsidR="001F5F69">
        <w:rPr>
          <w:lang w:val="en-US"/>
        </w:rPr>
        <w:t xml:space="preserve"> Our target in the medium term is </w:t>
      </w:r>
      <w:r w:rsidR="001F5F69" w:rsidRPr="001F5F69">
        <w:rPr>
          <w:lang w:val="en-US"/>
        </w:rPr>
        <w:t xml:space="preserve">to add 1,020 MW of installed capacity to our renewable </w:t>
      </w:r>
      <w:r w:rsidR="001F5F69">
        <w:rPr>
          <w:lang w:val="en-US"/>
        </w:rPr>
        <w:t xml:space="preserve">energy </w:t>
      </w:r>
      <w:r w:rsidR="001F5F69" w:rsidRPr="001F5F69">
        <w:rPr>
          <w:lang w:val="en-US"/>
        </w:rPr>
        <w:t xml:space="preserve">portfolio, </w:t>
      </w:r>
      <w:r w:rsidR="001F5F69">
        <w:rPr>
          <w:lang w:val="en-US"/>
        </w:rPr>
        <w:t xml:space="preserve">thus </w:t>
      </w:r>
      <w:r w:rsidR="001F5F69" w:rsidRPr="001F5F69">
        <w:rPr>
          <w:lang w:val="en-US"/>
        </w:rPr>
        <w:t xml:space="preserve">increasing our total installed capacity </w:t>
      </w:r>
      <w:r w:rsidR="00AA7F2D">
        <w:rPr>
          <w:lang w:val="en-US"/>
        </w:rPr>
        <w:t xml:space="preserve">in </w:t>
      </w:r>
      <w:r w:rsidR="00AA7F2D">
        <w:rPr>
          <w:lang w:val="en-US"/>
        </w:rPr>
        <w:t>renewables</w:t>
      </w:r>
      <w:r w:rsidR="00AA7F2D" w:rsidRPr="001F5F69">
        <w:rPr>
          <w:lang w:val="en-US"/>
        </w:rPr>
        <w:t xml:space="preserve"> </w:t>
      </w:r>
      <w:r w:rsidR="001F5F69" w:rsidRPr="001F5F69">
        <w:rPr>
          <w:lang w:val="en-US"/>
        </w:rPr>
        <w:t xml:space="preserve">to 3,875 MW </w:t>
      </w:r>
      <w:r w:rsidR="001F5F69">
        <w:rPr>
          <w:lang w:val="en-US"/>
        </w:rPr>
        <w:t xml:space="preserve">corresponding to a 70% share in our overall </w:t>
      </w:r>
      <w:r w:rsidR="001F5F69" w:rsidRPr="001F5F69">
        <w:rPr>
          <w:lang w:val="en-US"/>
        </w:rPr>
        <w:t>portfolio</w:t>
      </w:r>
      <w:r w:rsidR="001F5F69">
        <w:rPr>
          <w:lang w:val="en-US"/>
        </w:rPr>
        <w:t xml:space="preserve">.” </w:t>
      </w:r>
    </w:p>
    <w:sectPr w:rsidR="00F20833" w:rsidRPr="00A95946" w:rsidSect="00747D8F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15235"/>
    <w:rsid w:val="00030359"/>
    <w:rsid w:val="00043FA7"/>
    <w:rsid w:val="00050F2F"/>
    <w:rsid w:val="00076AB6"/>
    <w:rsid w:val="00086A1A"/>
    <w:rsid w:val="00086BC8"/>
    <w:rsid w:val="000C126A"/>
    <w:rsid w:val="000C3052"/>
    <w:rsid w:val="000E23F5"/>
    <w:rsid w:val="000E7E52"/>
    <w:rsid w:val="000F1237"/>
    <w:rsid w:val="000F3B4B"/>
    <w:rsid w:val="00125F45"/>
    <w:rsid w:val="00126BA6"/>
    <w:rsid w:val="00126FFF"/>
    <w:rsid w:val="00143A99"/>
    <w:rsid w:val="0017623B"/>
    <w:rsid w:val="001772C5"/>
    <w:rsid w:val="00193994"/>
    <w:rsid w:val="001C072A"/>
    <w:rsid w:val="001D3241"/>
    <w:rsid w:val="001F5F69"/>
    <w:rsid w:val="001F6A07"/>
    <w:rsid w:val="00204C7D"/>
    <w:rsid w:val="0022102F"/>
    <w:rsid w:val="00226EF3"/>
    <w:rsid w:val="00243C57"/>
    <w:rsid w:val="002463CC"/>
    <w:rsid w:val="002654B6"/>
    <w:rsid w:val="002715E6"/>
    <w:rsid w:val="00283FF4"/>
    <w:rsid w:val="002926C1"/>
    <w:rsid w:val="002A569D"/>
    <w:rsid w:val="002C0A6B"/>
    <w:rsid w:val="002E3EF7"/>
    <w:rsid w:val="003146C7"/>
    <w:rsid w:val="00356331"/>
    <w:rsid w:val="003608C9"/>
    <w:rsid w:val="00377B45"/>
    <w:rsid w:val="003934BD"/>
    <w:rsid w:val="003A1A52"/>
    <w:rsid w:val="003A577E"/>
    <w:rsid w:val="003B0150"/>
    <w:rsid w:val="003C5C92"/>
    <w:rsid w:val="003D1752"/>
    <w:rsid w:val="003E0C83"/>
    <w:rsid w:val="003E3173"/>
    <w:rsid w:val="003E4DB8"/>
    <w:rsid w:val="004121D1"/>
    <w:rsid w:val="00415D2D"/>
    <w:rsid w:val="0042685C"/>
    <w:rsid w:val="004376C8"/>
    <w:rsid w:val="004575FF"/>
    <w:rsid w:val="0046027E"/>
    <w:rsid w:val="00470FEF"/>
    <w:rsid w:val="0047116C"/>
    <w:rsid w:val="004B0E50"/>
    <w:rsid w:val="004C7CAD"/>
    <w:rsid w:val="004D0568"/>
    <w:rsid w:val="004D0ACF"/>
    <w:rsid w:val="004F69B2"/>
    <w:rsid w:val="0051435A"/>
    <w:rsid w:val="00533220"/>
    <w:rsid w:val="00536068"/>
    <w:rsid w:val="00582B30"/>
    <w:rsid w:val="005C7EB5"/>
    <w:rsid w:val="005D39CA"/>
    <w:rsid w:val="005E1F0C"/>
    <w:rsid w:val="005E2F4E"/>
    <w:rsid w:val="005E6C11"/>
    <w:rsid w:val="005E7924"/>
    <w:rsid w:val="006020A4"/>
    <w:rsid w:val="00604FA6"/>
    <w:rsid w:val="0064311B"/>
    <w:rsid w:val="006461DF"/>
    <w:rsid w:val="00671935"/>
    <w:rsid w:val="006944DF"/>
    <w:rsid w:val="006A434A"/>
    <w:rsid w:val="006B0B6B"/>
    <w:rsid w:val="006B69CA"/>
    <w:rsid w:val="006D10CC"/>
    <w:rsid w:val="006D72FE"/>
    <w:rsid w:val="006E3396"/>
    <w:rsid w:val="006F0BE1"/>
    <w:rsid w:val="00724CEF"/>
    <w:rsid w:val="0073082F"/>
    <w:rsid w:val="00731088"/>
    <w:rsid w:val="00742D41"/>
    <w:rsid w:val="007443D3"/>
    <w:rsid w:val="00746C3A"/>
    <w:rsid w:val="00747B7B"/>
    <w:rsid w:val="00747D8F"/>
    <w:rsid w:val="00791A42"/>
    <w:rsid w:val="007959A6"/>
    <w:rsid w:val="007965EB"/>
    <w:rsid w:val="007A5BF1"/>
    <w:rsid w:val="007F73A2"/>
    <w:rsid w:val="00812D64"/>
    <w:rsid w:val="008231F8"/>
    <w:rsid w:val="008304B9"/>
    <w:rsid w:val="008324B4"/>
    <w:rsid w:val="00845B10"/>
    <w:rsid w:val="00854766"/>
    <w:rsid w:val="00856F82"/>
    <w:rsid w:val="008735D5"/>
    <w:rsid w:val="00875621"/>
    <w:rsid w:val="00882003"/>
    <w:rsid w:val="008844F9"/>
    <w:rsid w:val="008A3EC8"/>
    <w:rsid w:val="008A496C"/>
    <w:rsid w:val="008D564E"/>
    <w:rsid w:val="008D5E4A"/>
    <w:rsid w:val="00922C41"/>
    <w:rsid w:val="00925F3A"/>
    <w:rsid w:val="00927D55"/>
    <w:rsid w:val="00933D5C"/>
    <w:rsid w:val="009401E9"/>
    <w:rsid w:val="00982D96"/>
    <w:rsid w:val="009A63BA"/>
    <w:rsid w:val="009B461C"/>
    <w:rsid w:val="009B5105"/>
    <w:rsid w:val="009D271A"/>
    <w:rsid w:val="009F0DF7"/>
    <w:rsid w:val="009F4052"/>
    <w:rsid w:val="00A2141B"/>
    <w:rsid w:val="00A230C4"/>
    <w:rsid w:val="00A24768"/>
    <w:rsid w:val="00A42523"/>
    <w:rsid w:val="00A62CD2"/>
    <w:rsid w:val="00A71271"/>
    <w:rsid w:val="00A94C78"/>
    <w:rsid w:val="00A9555F"/>
    <w:rsid w:val="00A95946"/>
    <w:rsid w:val="00AA7F2D"/>
    <w:rsid w:val="00AB1EEF"/>
    <w:rsid w:val="00AB2B5F"/>
    <w:rsid w:val="00AC5C14"/>
    <w:rsid w:val="00AD7574"/>
    <w:rsid w:val="00AF0B7D"/>
    <w:rsid w:val="00AF54FF"/>
    <w:rsid w:val="00AF7611"/>
    <w:rsid w:val="00B0621D"/>
    <w:rsid w:val="00B20DA8"/>
    <w:rsid w:val="00B579F2"/>
    <w:rsid w:val="00B74EC3"/>
    <w:rsid w:val="00B77E54"/>
    <w:rsid w:val="00B825DD"/>
    <w:rsid w:val="00B95232"/>
    <w:rsid w:val="00BA0E79"/>
    <w:rsid w:val="00BA3C53"/>
    <w:rsid w:val="00BA3EDE"/>
    <w:rsid w:val="00BA7359"/>
    <w:rsid w:val="00BB2041"/>
    <w:rsid w:val="00BC53FB"/>
    <w:rsid w:val="00BD0EAA"/>
    <w:rsid w:val="00BE1671"/>
    <w:rsid w:val="00BE69DA"/>
    <w:rsid w:val="00BF3E5D"/>
    <w:rsid w:val="00C150F5"/>
    <w:rsid w:val="00C50CA6"/>
    <w:rsid w:val="00C51C65"/>
    <w:rsid w:val="00C55C42"/>
    <w:rsid w:val="00C93456"/>
    <w:rsid w:val="00CA60C1"/>
    <w:rsid w:val="00CB0188"/>
    <w:rsid w:val="00CB1635"/>
    <w:rsid w:val="00CB2E47"/>
    <w:rsid w:val="00CB42AE"/>
    <w:rsid w:val="00CC5179"/>
    <w:rsid w:val="00CF6F73"/>
    <w:rsid w:val="00D26DEE"/>
    <w:rsid w:val="00D36A44"/>
    <w:rsid w:val="00D41AFD"/>
    <w:rsid w:val="00D52409"/>
    <w:rsid w:val="00D54665"/>
    <w:rsid w:val="00D74D63"/>
    <w:rsid w:val="00DC1834"/>
    <w:rsid w:val="00DF2041"/>
    <w:rsid w:val="00DF4D78"/>
    <w:rsid w:val="00E066A2"/>
    <w:rsid w:val="00E20E0A"/>
    <w:rsid w:val="00E25B47"/>
    <w:rsid w:val="00E25F3E"/>
    <w:rsid w:val="00E278AC"/>
    <w:rsid w:val="00E30574"/>
    <w:rsid w:val="00E409F2"/>
    <w:rsid w:val="00E4303D"/>
    <w:rsid w:val="00E812FB"/>
    <w:rsid w:val="00E85AD7"/>
    <w:rsid w:val="00E9412D"/>
    <w:rsid w:val="00EB6627"/>
    <w:rsid w:val="00EC4FCC"/>
    <w:rsid w:val="00ED7008"/>
    <w:rsid w:val="00EF16D7"/>
    <w:rsid w:val="00F20833"/>
    <w:rsid w:val="00F3006F"/>
    <w:rsid w:val="00F326CB"/>
    <w:rsid w:val="00F44C80"/>
    <w:rsid w:val="00F473E9"/>
    <w:rsid w:val="00F474F6"/>
    <w:rsid w:val="00F62F7C"/>
    <w:rsid w:val="00F63E27"/>
    <w:rsid w:val="00F65677"/>
    <w:rsid w:val="00F67AC2"/>
    <w:rsid w:val="00F74201"/>
    <w:rsid w:val="00F8498B"/>
    <w:rsid w:val="00F870CD"/>
    <w:rsid w:val="00F87A1A"/>
    <w:rsid w:val="00FB453E"/>
    <w:rsid w:val="00FB6400"/>
    <w:rsid w:val="00FC448A"/>
    <w:rsid w:val="00FC6036"/>
    <w:rsid w:val="00FD2B8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  <w:style w:type="paragraph" w:styleId="AralkYok">
    <w:name w:val="No Spacing"/>
    <w:uiPriority w:val="1"/>
    <w:qFormat/>
    <w:rsid w:val="00AA7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6</cp:revision>
  <dcterms:created xsi:type="dcterms:W3CDTF">2024-03-04T12:19:00Z</dcterms:created>
  <dcterms:modified xsi:type="dcterms:W3CDTF">2024-03-05T07:53:00Z</dcterms:modified>
</cp:coreProperties>
</file>