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1681" w14:textId="4C22D268" w:rsidR="001020AB" w:rsidRDefault="001020AB" w:rsidP="001020AB">
      <w:pPr>
        <w:spacing w:line="276" w:lineRule="auto"/>
        <w:ind w:left="-851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78A6BFA" wp14:editId="745D47EF">
            <wp:extent cx="3673503" cy="497175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44" cy="50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CA1E7D">
        <w:rPr>
          <w:rFonts w:cstheme="minorHAnsi"/>
          <w:b/>
          <w:bCs/>
          <w:sz w:val="24"/>
          <w:szCs w:val="24"/>
        </w:rPr>
        <w:tab/>
      </w:r>
    </w:p>
    <w:p w14:paraId="3BE581D8" w14:textId="1FE9851F" w:rsidR="00E51123" w:rsidRPr="003C5565" w:rsidRDefault="001020AB" w:rsidP="00D57E6B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D57E6B">
        <w:rPr>
          <w:rFonts w:cstheme="minorHAnsi"/>
          <w:b/>
          <w:bCs/>
          <w:sz w:val="24"/>
          <w:szCs w:val="24"/>
        </w:rPr>
        <w:tab/>
      </w:r>
      <w:r w:rsidR="00D57E6B"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>22 Kasım 2022</w:t>
      </w:r>
    </w:p>
    <w:p w14:paraId="2C6438A1" w14:textId="77777777" w:rsidR="00D57E6B" w:rsidRDefault="00D57E6B" w:rsidP="003C5565">
      <w:pPr>
        <w:spacing w:line="276" w:lineRule="auto"/>
        <w:jc w:val="center"/>
        <w:rPr>
          <w:rFonts w:cstheme="minorHAnsi"/>
          <w:b/>
          <w:bCs/>
          <w:sz w:val="26"/>
          <w:szCs w:val="26"/>
          <w:u w:val="single"/>
        </w:rPr>
      </w:pPr>
    </w:p>
    <w:p w14:paraId="0358E90B" w14:textId="3429385E" w:rsidR="001E0B92" w:rsidRPr="0017313B" w:rsidRDefault="0017313B" w:rsidP="003C5565">
      <w:pPr>
        <w:spacing w:line="276" w:lineRule="auto"/>
        <w:jc w:val="center"/>
        <w:rPr>
          <w:rFonts w:cstheme="minorHAnsi"/>
          <w:b/>
          <w:bCs/>
          <w:sz w:val="26"/>
          <w:szCs w:val="26"/>
          <w:u w:val="single"/>
        </w:rPr>
      </w:pPr>
      <w:r w:rsidRPr="0017313B">
        <w:rPr>
          <w:rFonts w:cstheme="minorHAnsi"/>
          <w:b/>
          <w:bCs/>
          <w:sz w:val="26"/>
          <w:szCs w:val="26"/>
          <w:u w:val="single"/>
        </w:rPr>
        <w:t>E</w:t>
      </w:r>
      <w:r w:rsidR="00D27351">
        <w:rPr>
          <w:rFonts w:cstheme="minorHAnsi"/>
          <w:b/>
          <w:bCs/>
          <w:sz w:val="26"/>
          <w:szCs w:val="26"/>
          <w:u w:val="single"/>
        </w:rPr>
        <w:t xml:space="preserve">MO’NUN </w:t>
      </w:r>
      <w:r>
        <w:rPr>
          <w:rFonts w:cstheme="minorHAnsi"/>
          <w:b/>
          <w:bCs/>
          <w:sz w:val="26"/>
          <w:szCs w:val="26"/>
          <w:u w:val="single"/>
        </w:rPr>
        <w:t>ORGANİZASYONUNA 47 ÖĞRENCİ KATILDI</w:t>
      </w:r>
    </w:p>
    <w:p w14:paraId="4B30B4BE" w14:textId="025E8FE1" w:rsidR="009643DB" w:rsidRPr="003C5565" w:rsidRDefault="00844D52" w:rsidP="003C5565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40"/>
          <w:szCs w:val="40"/>
        </w:rPr>
        <w:t xml:space="preserve">Geleceğin mühendisleri, </w:t>
      </w:r>
      <w:r w:rsidR="003C5565" w:rsidRPr="003C5565">
        <w:rPr>
          <w:rFonts w:cstheme="minorHAnsi"/>
          <w:b/>
          <w:bCs/>
          <w:sz w:val="40"/>
          <w:szCs w:val="40"/>
        </w:rPr>
        <w:t xml:space="preserve">Türkiye’nin ilk hibrit enerji santralini ziyaret etti </w:t>
      </w:r>
    </w:p>
    <w:p w14:paraId="6E254759" w14:textId="2C3D4AD6" w:rsidR="00C01C38" w:rsidRPr="009B233E" w:rsidRDefault="00E51123" w:rsidP="003C5565">
      <w:pPr>
        <w:spacing w:line="276" w:lineRule="auto"/>
        <w:jc w:val="center"/>
        <w:rPr>
          <w:rFonts w:cstheme="minorHAnsi"/>
          <w:b/>
          <w:bCs/>
          <w:sz w:val="26"/>
          <w:szCs w:val="26"/>
        </w:rPr>
      </w:pPr>
      <w:r w:rsidRPr="009B233E">
        <w:rPr>
          <w:rFonts w:cstheme="minorHAnsi"/>
          <w:b/>
          <w:bCs/>
          <w:sz w:val="26"/>
          <w:szCs w:val="26"/>
        </w:rPr>
        <w:t>Cengiz Holding</w:t>
      </w:r>
      <w:r w:rsidR="00557547" w:rsidRPr="009B233E">
        <w:rPr>
          <w:rFonts w:cstheme="minorHAnsi"/>
          <w:b/>
          <w:bCs/>
          <w:sz w:val="26"/>
          <w:szCs w:val="26"/>
        </w:rPr>
        <w:t xml:space="preserve">’in iştiraki </w:t>
      </w:r>
      <w:proofErr w:type="spellStart"/>
      <w:r w:rsidRPr="009B233E">
        <w:rPr>
          <w:rFonts w:cstheme="minorHAnsi"/>
          <w:b/>
          <w:bCs/>
          <w:sz w:val="26"/>
          <w:szCs w:val="26"/>
        </w:rPr>
        <w:t>Kalehan</w:t>
      </w:r>
      <w:proofErr w:type="spellEnd"/>
      <w:r w:rsidRPr="009B233E">
        <w:rPr>
          <w:rFonts w:cstheme="minorHAnsi"/>
          <w:b/>
          <w:bCs/>
          <w:sz w:val="26"/>
          <w:szCs w:val="26"/>
        </w:rPr>
        <w:t xml:space="preserve"> Enerji’nin </w:t>
      </w:r>
      <w:r w:rsidR="00FA4656">
        <w:rPr>
          <w:rFonts w:cstheme="minorHAnsi"/>
          <w:b/>
          <w:bCs/>
          <w:sz w:val="26"/>
          <w:szCs w:val="26"/>
        </w:rPr>
        <w:t xml:space="preserve">Doğu Anadolu’daki en büyük özel sektör enerji yatırımlarından olan ve </w:t>
      </w:r>
      <w:r w:rsidR="008B4389" w:rsidRPr="009B233E">
        <w:rPr>
          <w:rFonts w:cstheme="minorHAnsi"/>
          <w:b/>
          <w:bCs/>
          <w:sz w:val="26"/>
          <w:szCs w:val="26"/>
        </w:rPr>
        <w:t>Türkiye’nin ilk</w:t>
      </w:r>
      <w:r w:rsidR="00A0020F" w:rsidRPr="009B233E">
        <w:rPr>
          <w:rFonts w:cstheme="minorHAnsi"/>
          <w:b/>
          <w:bCs/>
          <w:sz w:val="26"/>
          <w:szCs w:val="26"/>
        </w:rPr>
        <w:t>, Avrupa’nın en büyük</w:t>
      </w:r>
      <w:r w:rsidR="008B4389" w:rsidRPr="009B233E">
        <w:rPr>
          <w:rFonts w:cstheme="minorHAnsi"/>
          <w:b/>
          <w:bCs/>
          <w:sz w:val="26"/>
          <w:szCs w:val="26"/>
        </w:rPr>
        <w:t xml:space="preserve"> hibrit </w:t>
      </w:r>
      <w:r w:rsidR="00A0020F" w:rsidRPr="009B233E">
        <w:rPr>
          <w:rFonts w:cstheme="minorHAnsi"/>
          <w:b/>
          <w:bCs/>
          <w:sz w:val="26"/>
          <w:szCs w:val="26"/>
        </w:rPr>
        <w:t xml:space="preserve">enerji </w:t>
      </w:r>
      <w:r w:rsidR="008B4389" w:rsidRPr="009B233E">
        <w:rPr>
          <w:rFonts w:cstheme="minorHAnsi"/>
          <w:b/>
          <w:bCs/>
          <w:sz w:val="26"/>
          <w:szCs w:val="26"/>
        </w:rPr>
        <w:t>santrali</w:t>
      </w:r>
      <w:r w:rsidR="007C0E56">
        <w:rPr>
          <w:rFonts w:cstheme="minorHAnsi"/>
          <w:b/>
          <w:bCs/>
          <w:sz w:val="26"/>
          <w:szCs w:val="26"/>
        </w:rPr>
        <w:t>ni de içeren hidroelektrik ve güneşten elektrik</w:t>
      </w:r>
      <w:r w:rsidR="00FA4656">
        <w:rPr>
          <w:rFonts w:cstheme="minorHAnsi"/>
          <w:b/>
          <w:bCs/>
          <w:sz w:val="26"/>
          <w:szCs w:val="26"/>
        </w:rPr>
        <w:t xml:space="preserve"> </w:t>
      </w:r>
      <w:r w:rsidR="007C0E56">
        <w:rPr>
          <w:rFonts w:cstheme="minorHAnsi"/>
          <w:b/>
          <w:bCs/>
          <w:sz w:val="26"/>
          <w:szCs w:val="26"/>
        </w:rPr>
        <w:t>üretim tesisleri</w:t>
      </w:r>
      <w:r w:rsidR="00F70173">
        <w:rPr>
          <w:rFonts w:cstheme="minorHAnsi"/>
          <w:b/>
          <w:bCs/>
          <w:sz w:val="26"/>
          <w:szCs w:val="26"/>
        </w:rPr>
        <w:t>;</w:t>
      </w:r>
      <w:r w:rsidR="009B233E" w:rsidRPr="009B233E">
        <w:rPr>
          <w:rFonts w:cstheme="minorHAnsi"/>
          <w:b/>
          <w:bCs/>
          <w:sz w:val="26"/>
          <w:szCs w:val="26"/>
        </w:rPr>
        <w:t xml:space="preserve"> </w:t>
      </w:r>
      <w:r w:rsidR="00C01C38" w:rsidRPr="009B233E">
        <w:rPr>
          <w:rFonts w:cstheme="minorHAnsi"/>
          <w:b/>
          <w:bCs/>
          <w:sz w:val="26"/>
          <w:szCs w:val="26"/>
        </w:rPr>
        <w:t>Elektrik Mühendisleri Odası (EMO) Ankara Şubesi</w:t>
      </w:r>
      <w:r w:rsidR="008B4389" w:rsidRPr="009B233E">
        <w:rPr>
          <w:rFonts w:cstheme="minorHAnsi"/>
          <w:b/>
          <w:bCs/>
          <w:sz w:val="26"/>
          <w:szCs w:val="26"/>
        </w:rPr>
        <w:t xml:space="preserve">’nin </w:t>
      </w:r>
      <w:r w:rsidR="009B233E" w:rsidRPr="009B233E">
        <w:rPr>
          <w:rFonts w:cstheme="minorHAnsi"/>
          <w:b/>
          <w:bCs/>
          <w:sz w:val="26"/>
          <w:szCs w:val="26"/>
        </w:rPr>
        <w:t xml:space="preserve">organizasyonuyla 6 farklı üniversiteden </w:t>
      </w:r>
      <w:r w:rsidR="00C01C38" w:rsidRPr="009B233E">
        <w:rPr>
          <w:rFonts w:cstheme="minorHAnsi"/>
          <w:b/>
          <w:bCs/>
          <w:sz w:val="26"/>
          <w:szCs w:val="26"/>
        </w:rPr>
        <w:t>47 öğrenciyi ağırladı.</w:t>
      </w:r>
    </w:p>
    <w:p w14:paraId="2E039230" w14:textId="5365E959" w:rsidR="00B559F7" w:rsidRPr="003C5565" w:rsidRDefault="00B559F7" w:rsidP="003C5565">
      <w:pPr>
        <w:spacing w:line="276" w:lineRule="auto"/>
        <w:jc w:val="both"/>
        <w:rPr>
          <w:rFonts w:cstheme="minorHAnsi"/>
        </w:rPr>
      </w:pPr>
      <w:r w:rsidRPr="003C5565">
        <w:rPr>
          <w:rFonts w:cstheme="minorHAnsi"/>
        </w:rPr>
        <w:t xml:space="preserve">Türkiye’nin </w:t>
      </w:r>
      <w:r w:rsidR="00BE6251">
        <w:rPr>
          <w:rFonts w:cstheme="minorHAnsi"/>
        </w:rPr>
        <w:t xml:space="preserve">öncü sanayi şirketlerinden </w:t>
      </w:r>
      <w:r w:rsidRPr="003C5565">
        <w:rPr>
          <w:rFonts w:cstheme="minorHAnsi"/>
        </w:rPr>
        <w:t>Cengiz Holding</w:t>
      </w:r>
      <w:r w:rsidR="00BE6251">
        <w:rPr>
          <w:rFonts w:cstheme="minorHAnsi"/>
        </w:rPr>
        <w:t xml:space="preserve">’in </w:t>
      </w:r>
      <w:r w:rsidR="00DB217B">
        <w:rPr>
          <w:rFonts w:cstheme="minorHAnsi"/>
        </w:rPr>
        <w:t xml:space="preserve">Özaltın Holding ile ortak </w:t>
      </w:r>
      <w:r w:rsidRPr="003C5565">
        <w:rPr>
          <w:rFonts w:cstheme="minorHAnsi"/>
        </w:rPr>
        <w:t xml:space="preserve">iştiraki </w:t>
      </w:r>
      <w:proofErr w:type="spellStart"/>
      <w:r w:rsidRPr="003C5565">
        <w:rPr>
          <w:rFonts w:cstheme="minorHAnsi"/>
        </w:rPr>
        <w:t>Kalehan</w:t>
      </w:r>
      <w:proofErr w:type="spellEnd"/>
      <w:r w:rsidRPr="003C5565">
        <w:rPr>
          <w:rFonts w:cstheme="minorHAnsi"/>
        </w:rPr>
        <w:t xml:space="preserve"> Enerji’nin Bingöl’de bulunan</w:t>
      </w:r>
      <w:r w:rsidR="00E324D8">
        <w:rPr>
          <w:rFonts w:cstheme="minorHAnsi"/>
        </w:rPr>
        <w:t xml:space="preserve"> Aşağı Kaleköy </w:t>
      </w:r>
      <w:r w:rsidR="007C0E56">
        <w:rPr>
          <w:rFonts w:cstheme="minorHAnsi"/>
        </w:rPr>
        <w:t>Birleşik Yenilenebilir (</w:t>
      </w:r>
      <w:r w:rsidR="00E324D8">
        <w:rPr>
          <w:rFonts w:cstheme="minorHAnsi"/>
        </w:rPr>
        <w:t>Hibrit</w:t>
      </w:r>
      <w:r w:rsidR="007C0E56">
        <w:rPr>
          <w:rFonts w:cstheme="minorHAnsi"/>
        </w:rPr>
        <w:t>)</w:t>
      </w:r>
      <w:r w:rsidR="00E324D8">
        <w:rPr>
          <w:rFonts w:cstheme="minorHAnsi"/>
        </w:rPr>
        <w:t xml:space="preserve"> </w:t>
      </w:r>
      <w:r w:rsidR="007C0E56">
        <w:rPr>
          <w:rFonts w:cstheme="minorHAnsi"/>
        </w:rPr>
        <w:t>Elektrik Üretim Tesisi</w:t>
      </w:r>
      <w:r w:rsidR="00241E14">
        <w:rPr>
          <w:rFonts w:cstheme="minorHAnsi"/>
        </w:rPr>
        <w:t>, Yukarı Kaleköy Barajı ve Hidroelektrik Sa</w:t>
      </w:r>
      <w:r w:rsidR="007C0E56">
        <w:rPr>
          <w:rFonts w:cstheme="minorHAnsi"/>
        </w:rPr>
        <w:t>n</w:t>
      </w:r>
      <w:r w:rsidR="00241E14">
        <w:rPr>
          <w:rFonts w:cstheme="minorHAnsi"/>
        </w:rPr>
        <w:t>trali ile</w:t>
      </w:r>
      <w:r w:rsidR="00E324D8">
        <w:rPr>
          <w:rFonts w:cstheme="minorHAnsi"/>
        </w:rPr>
        <w:t xml:space="preserve"> </w:t>
      </w:r>
      <w:r w:rsidR="00F94310">
        <w:rPr>
          <w:rFonts w:cstheme="minorHAnsi"/>
        </w:rPr>
        <w:t>Elazığ’daki Beyhan-1 Barajı ve Hidroelektrik Santrali</w:t>
      </w:r>
      <w:r w:rsidRPr="003C5565">
        <w:rPr>
          <w:rFonts w:cstheme="minorHAnsi"/>
        </w:rPr>
        <w:t xml:space="preserve">, Elektrik Mühendisleri Odası (EMO) Ankara temsilcileri ve </w:t>
      </w:r>
      <w:r w:rsidRPr="00241E14">
        <w:rPr>
          <w:rFonts w:cstheme="minorHAnsi"/>
        </w:rPr>
        <w:t>Elektrik Mühendisliği Bölümü</w:t>
      </w:r>
      <w:r w:rsidRPr="003C5565">
        <w:rPr>
          <w:rFonts w:cstheme="minorHAnsi"/>
        </w:rPr>
        <w:t xml:space="preserve"> öğrencileri tarafından ziyaret edildi. </w:t>
      </w:r>
      <w:r w:rsidR="000D6E44">
        <w:rPr>
          <w:rFonts w:cstheme="minorHAnsi"/>
        </w:rPr>
        <w:t xml:space="preserve">18-20 Kasım tarihleri arasında gerçekleştirilen ve </w:t>
      </w:r>
      <w:r w:rsidR="00DB217B">
        <w:rPr>
          <w:rFonts w:cstheme="minorHAnsi"/>
        </w:rPr>
        <w:t xml:space="preserve">yenilenebilir kaynaklardan </w:t>
      </w:r>
      <w:r w:rsidR="000D6E44">
        <w:rPr>
          <w:rFonts w:cstheme="minorHAnsi"/>
        </w:rPr>
        <w:t>e</w:t>
      </w:r>
      <w:r w:rsidR="00323D7B">
        <w:rPr>
          <w:rFonts w:cstheme="minorHAnsi"/>
        </w:rPr>
        <w:t xml:space="preserve">lektrik üretiminin tüm süreçlerinin anlatıldığı programa, </w:t>
      </w:r>
      <w:r w:rsidR="00C05A96">
        <w:rPr>
          <w:rFonts w:cstheme="minorHAnsi"/>
        </w:rPr>
        <w:t xml:space="preserve">Ankara Bilim Üniversitesi, Ankara Üniversitesi, Çankaya Üniversitesi, Gazi Üniversitesi, Kırıkkale Üniversitesi ve TED Üniversitesi’nden 47 öğrenci katıldı. </w:t>
      </w:r>
    </w:p>
    <w:p w14:paraId="380DDE5C" w14:textId="325A748D" w:rsidR="00B559F7" w:rsidRPr="003C5565" w:rsidRDefault="00FD4CB9" w:rsidP="003C5565">
      <w:pPr>
        <w:pStyle w:val="NormalWeb"/>
        <w:shd w:val="clear" w:color="auto" w:fill="FFFFFF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ELEKTRİK ÜRETİMİNİN AŞAMALARINI </w:t>
      </w:r>
      <w:r w:rsidR="00A0415F">
        <w:rPr>
          <w:rFonts w:asciiTheme="minorHAnsi" w:hAnsiTheme="minorHAnsi" w:cstheme="minorHAnsi"/>
          <w:b/>
          <w:sz w:val="22"/>
          <w:szCs w:val="22"/>
        </w:rPr>
        <w:t>YERİNDE GÖRDÜLER</w:t>
      </w:r>
    </w:p>
    <w:p w14:paraId="08F8FCED" w14:textId="07B5E1D6" w:rsidR="00581D31" w:rsidRDefault="00361FB0" w:rsidP="00581D31">
      <w:pPr>
        <w:spacing w:line="276" w:lineRule="auto"/>
        <w:jc w:val="both"/>
        <w:rPr>
          <w:rFonts w:cstheme="minorHAnsi"/>
        </w:rPr>
      </w:pPr>
      <w:r w:rsidRPr="003C5565">
        <w:rPr>
          <w:rFonts w:cstheme="minorHAnsi"/>
        </w:rPr>
        <w:t xml:space="preserve">EMO Ankara </w:t>
      </w:r>
      <w:r w:rsidR="00373CF7">
        <w:rPr>
          <w:rFonts w:cstheme="minorHAnsi"/>
        </w:rPr>
        <w:t>organizasyonunda</w:t>
      </w:r>
      <w:r w:rsidRPr="003C5565">
        <w:rPr>
          <w:rFonts w:cstheme="minorHAnsi"/>
        </w:rPr>
        <w:t xml:space="preserve"> düzenlenen g</w:t>
      </w:r>
      <w:r w:rsidR="007F21A0" w:rsidRPr="003C5565">
        <w:rPr>
          <w:rFonts w:cstheme="minorHAnsi"/>
        </w:rPr>
        <w:t>ezinin ilk gününde Beyhan</w:t>
      </w:r>
      <w:r w:rsidR="00B1087F">
        <w:rPr>
          <w:rFonts w:cstheme="minorHAnsi"/>
        </w:rPr>
        <w:t>-1</w:t>
      </w:r>
      <w:r w:rsidR="007F21A0" w:rsidRPr="003C5565">
        <w:rPr>
          <w:rFonts w:cstheme="minorHAnsi"/>
        </w:rPr>
        <w:t xml:space="preserve"> Barajı ve HES İşletmesi’ni ziyaret eden öğrenciler, </w:t>
      </w:r>
      <w:r w:rsidR="00714D75" w:rsidRPr="003C5565">
        <w:rPr>
          <w:rFonts w:cstheme="minorHAnsi"/>
        </w:rPr>
        <w:t xml:space="preserve">yetkililerden </w:t>
      </w:r>
      <w:r w:rsidR="00ED53BE">
        <w:rPr>
          <w:rFonts w:cstheme="minorHAnsi"/>
        </w:rPr>
        <w:t xml:space="preserve">detaylı bilgi alarak elektrik üretimini yerinde inceleme fırsatı buldu. </w:t>
      </w:r>
      <w:r w:rsidR="00107FAC" w:rsidRPr="003C5565">
        <w:rPr>
          <w:rFonts w:cstheme="minorHAnsi"/>
        </w:rPr>
        <w:t xml:space="preserve">Türkiye’nin en büyük kurulu güce sahip dokuzuncu, özel sektör tarafından işletilen barajlar içerisinde ise Türkiye’nin en büyük kurulu güce sahip </w:t>
      </w:r>
      <w:r w:rsidRPr="003C5565">
        <w:rPr>
          <w:rFonts w:cstheme="minorHAnsi"/>
        </w:rPr>
        <w:t>i</w:t>
      </w:r>
      <w:r w:rsidR="00107FAC" w:rsidRPr="003C5565">
        <w:rPr>
          <w:rFonts w:cstheme="minorHAnsi"/>
        </w:rPr>
        <w:t xml:space="preserve">kinci HES projesi </w:t>
      </w:r>
      <w:r w:rsidR="00B559F7" w:rsidRPr="003C5565">
        <w:rPr>
          <w:rFonts w:cstheme="minorHAnsi"/>
        </w:rPr>
        <w:t>u</w:t>
      </w:r>
      <w:r w:rsidR="00107FAC" w:rsidRPr="003C5565">
        <w:rPr>
          <w:rFonts w:cstheme="minorHAnsi"/>
        </w:rPr>
        <w:t xml:space="preserve">nvanına sahip </w:t>
      </w:r>
      <w:r w:rsidR="0078592D">
        <w:rPr>
          <w:rFonts w:cstheme="minorHAnsi"/>
        </w:rPr>
        <w:t>Beyhan-1 Barajı ve HES’i</w:t>
      </w:r>
      <w:r w:rsidR="00C00634" w:rsidRPr="003C5565">
        <w:rPr>
          <w:rFonts w:cstheme="minorHAnsi"/>
        </w:rPr>
        <w:t xml:space="preserve"> gezen öğrenciler, </w:t>
      </w:r>
      <w:r w:rsidR="002736F6">
        <w:rPr>
          <w:rFonts w:cstheme="minorHAnsi"/>
        </w:rPr>
        <w:t xml:space="preserve">591 MW kurulu güce sahip </w:t>
      </w:r>
      <w:r w:rsidR="00C00634" w:rsidRPr="003C5565">
        <w:rPr>
          <w:rFonts w:cstheme="minorHAnsi"/>
        </w:rPr>
        <w:t>tesisi</w:t>
      </w:r>
      <w:r w:rsidR="00ED53BE">
        <w:rPr>
          <w:rFonts w:cstheme="minorHAnsi"/>
        </w:rPr>
        <w:t xml:space="preserve"> yakından tanıdı. </w:t>
      </w:r>
    </w:p>
    <w:p w14:paraId="18E4894F" w14:textId="64A8C9ED" w:rsidR="00581D31" w:rsidRPr="003C5565" w:rsidRDefault="00554D01" w:rsidP="00581D31">
      <w:pPr>
        <w:spacing w:line="276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>G</w:t>
      </w:r>
      <w:r w:rsidR="002D58D6" w:rsidRPr="003C5565">
        <w:rPr>
          <w:rFonts w:cstheme="minorHAnsi"/>
        </w:rPr>
        <w:t xml:space="preserve">ezinin ikinci gününde </w:t>
      </w:r>
      <w:r w:rsidR="00FA4656">
        <w:rPr>
          <w:rFonts w:cstheme="minorHAnsi"/>
        </w:rPr>
        <w:t xml:space="preserve">Bingöl’de yer alan </w:t>
      </w:r>
      <w:r w:rsidR="002D58D6" w:rsidRPr="003C5565">
        <w:rPr>
          <w:rFonts w:cstheme="minorHAnsi"/>
        </w:rPr>
        <w:t xml:space="preserve">Aşağı Kaleköy ve Yukarı Kaleköy </w:t>
      </w:r>
      <w:r w:rsidR="00FA4656">
        <w:rPr>
          <w:rFonts w:cstheme="minorHAnsi"/>
        </w:rPr>
        <w:t>B</w:t>
      </w:r>
      <w:r w:rsidR="00FA4656" w:rsidRPr="003C5565">
        <w:rPr>
          <w:rFonts w:cstheme="minorHAnsi"/>
        </w:rPr>
        <w:t xml:space="preserve">arajları </w:t>
      </w:r>
      <w:r w:rsidR="002D58D6" w:rsidRPr="003C5565">
        <w:rPr>
          <w:rFonts w:cstheme="minorHAnsi"/>
        </w:rPr>
        <w:t>ve HES işletmelerini ziyaret e</w:t>
      </w:r>
      <w:r>
        <w:rPr>
          <w:rFonts w:cstheme="minorHAnsi"/>
        </w:rPr>
        <w:t xml:space="preserve">den öğrenciler, Aşağı Kaleköy </w:t>
      </w:r>
      <w:r w:rsidR="007C0E56">
        <w:rPr>
          <w:rFonts w:cstheme="minorHAnsi"/>
        </w:rPr>
        <w:t xml:space="preserve">Birleşik Yenilenebilir (Hibrit) Elektrik Üretim </w:t>
      </w:r>
      <w:proofErr w:type="spellStart"/>
      <w:r w:rsidR="007C0E56">
        <w:rPr>
          <w:rFonts w:cstheme="minorHAnsi"/>
        </w:rPr>
        <w:t>Tesisi</w:t>
      </w:r>
      <w:r>
        <w:rPr>
          <w:rFonts w:cstheme="minorHAnsi"/>
        </w:rPr>
        <w:t>’nde</w:t>
      </w:r>
      <w:proofErr w:type="spellEnd"/>
      <w:r>
        <w:rPr>
          <w:rFonts w:cstheme="minorHAnsi"/>
        </w:rPr>
        <w:t xml:space="preserve"> </w:t>
      </w:r>
      <w:r w:rsidR="00DB217B">
        <w:rPr>
          <w:rFonts w:cstheme="minorHAnsi"/>
        </w:rPr>
        <w:t xml:space="preserve">aynı merkezden </w:t>
      </w:r>
      <w:r w:rsidR="007C0E56">
        <w:rPr>
          <w:rFonts w:cstheme="minorHAnsi"/>
        </w:rPr>
        <w:t xml:space="preserve">hem </w:t>
      </w:r>
      <w:r>
        <w:rPr>
          <w:rFonts w:cstheme="minorHAnsi"/>
        </w:rPr>
        <w:t xml:space="preserve">güneş </w:t>
      </w:r>
      <w:r w:rsidR="007C0E56">
        <w:rPr>
          <w:rFonts w:cstheme="minorHAnsi"/>
        </w:rPr>
        <w:t xml:space="preserve">hem de </w:t>
      </w:r>
      <w:r>
        <w:rPr>
          <w:rFonts w:cstheme="minorHAnsi"/>
        </w:rPr>
        <w:t>su</w:t>
      </w:r>
      <w:r w:rsidR="007C0E56">
        <w:rPr>
          <w:rFonts w:cstheme="minorHAnsi"/>
        </w:rPr>
        <w:t>dan</w:t>
      </w:r>
      <w:r>
        <w:rPr>
          <w:rFonts w:cstheme="minorHAnsi"/>
        </w:rPr>
        <w:t xml:space="preserve"> </w:t>
      </w:r>
      <w:r w:rsidR="007C0E56">
        <w:rPr>
          <w:rFonts w:cstheme="minorHAnsi"/>
        </w:rPr>
        <w:t xml:space="preserve">enerji </w:t>
      </w:r>
      <w:r>
        <w:rPr>
          <w:rFonts w:cstheme="minorHAnsi"/>
        </w:rPr>
        <w:t>üretim</w:t>
      </w:r>
      <w:r w:rsidR="007C0E56">
        <w:rPr>
          <w:rFonts w:cstheme="minorHAnsi"/>
        </w:rPr>
        <w:t>i</w:t>
      </w:r>
      <w:r w:rsidR="00281B07">
        <w:rPr>
          <w:rFonts w:cstheme="minorHAnsi"/>
        </w:rPr>
        <w:t xml:space="preserve"> hakkında bilgi aldı. </w:t>
      </w:r>
      <w:r w:rsidR="009643DB" w:rsidRPr="003C5565">
        <w:rPr>
          <w:rFonts w:cstheme="minorHAnsi"/>
        </w:rPr>
        <w:t xml:space="preserve">Murat Nehri üzerinde </w:t>
      </w:r>
      <w:r w:rsidR="00C00634" w:rsidRPr="003C5565">
        <w:rPr>
          <w:rFonts w:cstheme="minorHAnsi"/>
        </w:rPr>
        <w:t>yer alan ve</w:t>
      </w:r>
      <w:r w:rsidR="002D58D6" w:rsidRPr="003C5565">
        <w:rPr>
          <w:rFonts w:cstheme="minorHAnsi"/>
        </w:rPr>
        <w:t xml:space="preserve"> </w:t>
      </w:r>
      <w:r w:rsidR="009643DB" w:rsidRPr="003C5565">
        <w:rPr>
          <w:rFonts w:cstheme="minorHAnsi"/>
        </w:rPr>
        <w:t>5</w:t>
      </w:r>
      <w:r w:rsidR="00281B07">
        <w:rPr>
          <w:rFonts w:cstheme="minorHAnsi"/>
        </w:rPr>
        <w:t>80</w:t>
      </w:r>
      <w:r w:rsidR="009643DB" w:rsidRPr="003C5565">
        <w:rPr>
          <w:rFonts w:cstheme="minorHAnsi"/>
        </w:rPr>
        <w:t xml:space="preserve"> MW</w:t>
      </w:r>
      <w:r w:rsidR="00711CE9">
        <w:rPr>
          <w:rFonts w:cstheme="minorHAnsi"/>
        </w:rPr>
        <w:t xml:space="preserve"> kurulu gücü bulunan</w:t>
      </w:r>
      <w:r w:rsidR="00C00634" w:rsidRPr="003C5565">
        <w:rPr>
          <w:rFonts w:cstheme="minorHAnsi"/>
        </w:rPr>
        <w:t xml:space="preserve"> </w:t>
      </w:r>
      <w:r w:rsidR="00281B07">
        <w:rPr>
          <w:rFonts w:cstheme="minorHAnsi"/>
        </w:rPr>
        <w:t xml:space="preserve">hibrit santral, </w:t>
      </w:r>
      <w:r w:rsidR="00C00634" w:rsidRPr="003C5565">
        <w:rPr>
          <w:rFonts w:cstheme="minorHAnsi"/>
        </w:rPr>
        <w:t xml:space="preserve">Türkiye’nin ilk asfalt çekirdekli barajı olma özelliğinin yanı sıra </w:t>
      </w:r>
      <w:r w:rsidR="002D58D6" w:rsidRPr="003C5565">
        <w:rPr>
          <w:rFonts w:cstheme="minorHAnsi"/>
        </w:rPr>
        <w:t>Türkiye’de özel sektör tarafından gerçekleştirilen </w:t>
      </w:r>
      <w:r w:rsidR="008878C5" w:rsidRPr="003C5565">
        <w:rPr>
          <w:rFonts w:cstheme="minorHAnsi"/>
          <w:bCs/>
        </w:rPr>
        <w:t>e</w:t>
      </w:r>
      <w:r w:rsidR="002D58D6" w:rsidRPr="003C5565">
        <w:rPr>
          <w:rFonts w:cstheme="minorHAnsi"/>
          <w:bCs/>
        </w:rPr>
        <w:t xml:space="preserve">n </w:t>
      </w:r>
      <w:r w:rsidR="008878C5" w:rsidRPr="003C5565">
        <w:rPr>
          <w:rFonts w:cstheme="minorHAnsi"/>
          <w:bCs/>
        </w:rPr>
        <w:t>b</w:t>
      </w:r>
      <w:r w:rsidR="002D58D6" w:rsidRPr="003C5565">
        <w:rPr>
          <w:rFonts w:cstheme="minorHAnsi"/>
          <w:bCs/>
        </w:rPr>
        <w:t xml:space="preserve">üyük </w:t>
      </w:r>
      <w:r w:rsidR="008878C5" w:rsidRPr="003C5565">
        <w:rPr>
          <w:rFonts w:cstheme="minorHAnsi"/>
          <w:bCs/>
        </w:rPr>
        <w:t>k</w:t>
      </w:r>
      <w:r w:rsidR="002D58D6" w:rsidRPr="003C5565">
        <w:rPr>
          <w:rFonts w:cstheme="minorHAnsi"/>
          <w:bCs/>
        </w:rPr>
        <w:t xml:space="preserve">urulu </w:t>
      </w:r>
      <w:r w:rsidR="008878C5" w:rsidRPr="003C5565">
        <w:rPr>
          <w:rFonts w:cstheme="minorHAnsi"/>
          <w:bCs/>
        </w:rPr>
        <w:t>g</w:t>
      </w:r>
      <w:r w:rsidR="002D58D6" w:rsidRPr="003C5565">
        <w:rPr>
          <w:rFonts w:cstheme="minorHAnsi"/>
          <w:bCs/>
        </w:rPr>
        <w:t xml:space="preserve">üce </w:t>
      </w:r>
      <w:r w:rsidR="008878C5" w:rsidRPr="003C5565">
        <w:rPr>
          <w:rFonts w:cstheme="minorHAnsi"/>
          <w:bCs/>
        </w:rPr>
        <w:t>s</w:t>
      </w:r>
      <w:r w:rsidR="002D58D6" w:rsidRPr="003C5565">
        <w:rPr>
          <w:rFonts w:cstheme="minorHAnsi"/>
          <w:bCs/>
        </w:rPr>
        <w:t xml:space="preserve">ahip </w:t>
      </w:r>
      <w:r w:rsidR="008878C5" w:rsidRPr="003C5565">
        <w:rPr>
          <w:rFonts w:cstheme="minorHAnsi"/>
          <w:bCs/>
        </w:rPr>
        <w:t>a</w:t>
      </w:r>
      <w:r w:rsidR="002D58D6" w:rsidRPr="003C5565">
        <w:rPr>
          <w:rFonts w:cstheme="minorHAnsi"/>
          <w:bCs/>
        </w:rPr>
        <w:t>ltıncı HES</w:t>
      </w:r>
      <w:r w:rsidR="002D58D6" w:rsidRPr="003C5565">
        <w:rPr>
          <w:rFonts w:cstheme="minorHAnsi"/>
        </w:rPr>
        <w:t> projesi</w:t>
      </w:r>
      <w:r w:rsidR="00281B07">
        <w:rPr>
          <w:rFonts w:cstheme="minorHAnsi"/>
        </w:rPr>
        <w:t xml:space="preserve"> durumunda. </w:t>
      </w:r>
      <w:r w:rsidR="00581D31">
        <w:rPr>
          <w:rFonts w:cstheme="minorHAnsi"/>
          <w:color w:val="000000"/>
          <w:shd w:val="clear" w:color="auto" w:fill="FFFFFF"/>
        </w:rPr>
        <w:t>HES</w:t>
      </w:r>
      <w:r w:rsidR="00C62317">
        <w:rPr>
          <w:rFonts w:cstheme="minorHAnsi"/>
          <w:color w:val="000000"/>
          <w:shd w:val="clear" w:color="auto" w:fill="FFFFFF"/>
        </w:rPr>
        <w:t xml:space="preserve"> ve </w:t>
      </w:r>
      <w:proofErr w:type="spellStart"/>
      <w:r w:rsidR="00C62317">
        <w:rPr>
          <w:rFonts w:cstheme="minorHAnsi"/>
          <w:color w:val="000000"/>
          <w:shd w:val="clear" w:color="auto" w:fill="FFFFFF"/>
        </w:rPr>
        <w:t>GES’ten</w:t>
      </w:r>
      <w:proofErr w:type="spellEnd"/>
      <w:r w:rsidR="00C62317">
        <w:rPr>
          <w:rFonts w:cstheme="minorHAnsi"/>
          <w:color w:val="000000"/>
          <w:shd w:val="clear" w:color="auto" w:fill="FFFFFF"/>
        </w:rPr>
        <w:t xml:space="preserve"> </w:t>
      </w:r>
      <w:r w:rsidR="00581D31">
        <w:rPr>
          <w:rFonts w:cstheme="minorHAnsi"/>
          <w:color w:val="000000"/>
          <w:shd w:val="clear" w:color="auto" w:fill="FFFFFF"/>
        </w:rPr>
        <w:t xml:space="preserve">oluşan, </w:t>
      </w:r>
      <w:r w:rsidR="00581D31" w:rsidRPr="003C5565">
        <w:rPr>
          <w:rFonts w:cstheme="minorHAnsi"/>
          <w:color w:val="000000"/>
          <w:shd w:val="clear" w:color="auto" w:fill="FFFFFF"/>
        </w:rPr>
        <w:t xml:space="preserve">Türkiye’nin ilk hibrit </w:t>
      </w:r>
      <w:r w:rsidR="00581D31">
        <w:rPr>
          <w:rFonts w:cstheme="minorHAnsi"/>
          <w:color w:val="000000"/>
          <w:shd w:val="clear" w:color="auto" w:fill="FFFFFF"/>
        </w:rPr>
        <w:t>enerji santrali</w:t>
      </w:r>
      <w:r w:rsidR="00C62317">
        <w:rPr>
          <w:rFonts w:cstheme="minorHAnsi"/>
          <w:color w:val="000000"/>
          <w:shd w:val="clear" w:color="auto" w:fill="FFFFFF"/>
        </w:rPr>
        <w:t xml:space="preserve"> olan </w:t>
      </w:r>
      <w:r w:rsidR="00581D31" w:rsidRPr="003C5565">
        <w:rPr>
          <w:rFonts w:cstheme="minorHAnsi"/>
          <w:color w:val="000000"/>
          <w:shd w:val="clear" w:color="auto" w:fill="FFFFFF"/>
        </w:rPr>
        <w:t xml:space="preserve">Aşağı Kaleköy Barajı ve Hidroelektrik Santrali’ne eklenen ve 200 bin panelden oluşan güneş enerjisi santraliyle 450 bin hanenin elektrik ihtiyacını karşılayacak elektriği üretiyor. </w:t>
      </w:r>
    </w:p>
    <w:p w14:paraId="7C8599D2" w14:textId="47FC6605" w:rsidR="00970B98" w:rsidRDefault="00663508" w:rsidP="00970B98">
      <w:pPr>
        <w:pStyle w:val="NormalWeb"/>
        <w:shd w:val="clear" w:color="auto" w:fill="FFFFFF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Öğrenciler</w:t>
      </w:r>
      <w:r w:rsidR="00A83126" w:rsidRPr="003C5565">
        <w:rPr>
          <w:rFonts w:asciiTheme="minorHAnsi" w:hAnsiTheme="minorHAnsi" w:cstheme="minorHAnsi"/>
          <w:sz w:val="22"/>
          <w:szCs w:val="22"/>
        </w:rPr>
        <w:t>, Uluslararası Büyük Barajlar Komitesi (ICOLD) tarafından</w:t>
      </w:r>
      <w:r>
        <w:rPr>
          <w:rFonts w:asciiTheme="minorHAnsi" w:hAnsiTheme="minorHAnsi" w:cstheme="minorHAnsi"/>
          <w:sz w:val="22"/>
          <w:szCs w:val="22"/>
        </w:rPr>
        <w:t xml:space="preserve"> “</w:t>
      </w:r>
      <w:r w:rsidR="00A83126" w:rsidRPr="003C5565">
        <w:rPr>
          <w:rFonts w:asciiTheme="minorHAnsi" w:hAnsiTheme="minorHAnsi" w:cstheme="minorHAnsi"/>
          <w:bCs/>
          <w:sz w:val="22"/>
          <w:szCs w:val="22"/>
        </w:rPr>
        <w:t xml:space="preserve">En İyi </w:t>
      </w:r>
      <w:r w:rsidR="007C0E56">
        <w:rPr>
          <w:rFonts w:asciiTheme="minorHAnsi" w:hAnsiTheme="minorHAnsi" w:cstheme="minorHAnsi"/>
          <w:bCs/>
          <w:sz w:val="22"/>
          <w:szCs w:val="22"/>
        </w:rPr>
        <w:t xml:space="preserve">(Örnek) </w:t>
      </w:r>
      <w:r w:rsidR="00A83126" w:rsidRPr="003C5565">
        <w:rPr>
          <w:rFonts w:asciiTheme="minorHAnsi" w:hAnsiTheme="minorHAnsi" w:cstheme="minorHAnsi"/>
          <w:bCs/>
          <w:sz w:val="22"/>
          <w:szCs w:val="22"/>
        </w:rPr>
        <w:t>Proje” ödülü</w:t>
      </w:r>
      <w:r w:rsidR="00A83126" w:rsidRPr="003C5565">
        <w:rPr>
          <w:rFonts w:asciiTheme="minorHAnsi" w:hAnsiTheme="minorHAnsi" w:cstheme="minorHAnsi"/>
          <w:sz w:val="22"/>
          <w:szCs w:val="22"/>
        </w:rPr>
        <w:t> alan Yukarı Kaleköy Barajı ve HES</w:t>
      </w:r>
      <w:r w:rsidR="00767255">
        <w:rPr>
          <w:rFonts w:asciiTheme="minorHAnsi" w:hAnsiTheme="minorHAnsi" w:cstheme="minorHAnsi"/>
          <w:sz w:val="22"/>
          <w:szCs w:val="22"/>
        </w:rPr>
        <w:t>’i</w:t>
      </w:r>
      <w:r w:rsidR="00A83126" w:rsidRPr="003C5565">
        <w:rPr>
          <w:rFonts w:asciiTheme="minorHAnsi" w:hAnsiTheme="minorHAnsi" w:cstheme="minorHAnsi"/>
          <w:sz w:val="22"/>
          <w:szCs w:val="22"/>
        </w:rPr>
        <w:t xml:space="preserve"> </w:t>
      </w:r>
      <w:r w:rsidR="007C0E56">
        <w:rPr>
          <w:rFonts w:asciiTheme="minorHAnsi" w:hAnsiTheme="minorHAnsi" w:cstheme="minorHAnsi"/>
          <w:sz w:val="22"/>
          <w:szCs w:val="22"/>
        </w:rPr>
        <w:t xml:space="preserve">de </w:t>
      </w:r>
      <w:r w:rsidR="00A83126" w:rsidRPr="003C5565">
        <w:rPr>
          <w:rFonts w:asciiTheme="minorHAnsi" w:hAnsiTheme="minorHAnsi" w:cstheme="minorHAnsi"/>
          <w:sz w:val="22"/>
          <w:szCs w:val="22"/>
        </w:rPr>
        <w:t xml:space="preserve">yerinde inceleme şansı </w:t>
      </w:r>
      <w:r w:rsidR="00970B98">
        <w:rPr>
          <w:rFonts w:asciiTheme="minorHAnsi" w:hAnsiTheme="minorHAnsi" w:cstheme="minorHAnsi"/>
          <w:sz w:val="22"/>
          <w:szCs w:val="22"/>
        </w:rPr>
        <w:t xml:space="preserve">da </w:t>
      </w:r>
      <w:r w:rsidR="00A83126" w:rsidRPr="003C5565">
        <w:rPr>
          <w:rFonts w:asciiTheme="minorHAnsi" w:hAnsiTheme="minorHAnsi" w:cstheme="minorHAnsi"/>
          <w:sz w:val="22"/>
          <w:szCs w:val="22"/>
        </w:rPr>
        <w:t xml:space="preserve">yakaladı. </w:t>
      </w:r>
      <w:r w:rsidR="00C30F70" w:rsidRPr="003C5565">
        <w:rPr>
          <w:rFonts w:asciiTheme="minorHAnsi" w:hAnsiTheme="minorHAnsi" w:cstheme="minorHAnsi"/>
          <w:sz w:val="22"/>
          <w:szCs w:val="22"/>
        </w:rPr>
        <w:t>Türkiye’nin </w:t>
      </w:r>
      <w:r w:rsidR="008878C5" w:rsidRPr="003C5565">
        <w:rPr>
          <w:rFonts w:asciiTheme="minorHAnsi" w:hAnsiTheme="minorHAnsi" w:cstheme="minorHAnsi"/>
          <w:sz w:val="22"/>
          <w:szCs w:val="22"/>
        </w:rPr>
        <w:t>e</w:t>
      </w:r>
      <w:r w:rsidR="008878C5" w:rsidRPr="003C5565">
        <w:rPr>
          <w:rFonts w:asciiTheme="minorHAnsi" w:hAnsiTheme="minorHAnsi" w:cstheme="minorHAnsi"/>
          <w:bCs/>
          <w:sz w:val="22"/>
          <w:szCs w:val="22"/>
        </w:rPr>
        <w:t>n büyük kurulu güce sahip s</w:t>
      </w:r>
      <w:r w:rsidR="00C30F70" w:rsidRPr="003C5565">
        <w:rPr>
          <w:rFonts w:asciiTheme="minorHAnsi" w:hAnsiTheme="minorHAnsi" w:cstheme="minorHAnsi"/>
          <w:bCs/>
          <w:sz w:val="22"/>
          <w:szCs w:val="22"/>
        </w:rPr>
        <w:t>ekizinci</w:t>
      </w:r>
      <w:r w:rsidR="00C30F70" w:rsidRPr="003C5565">
        <w:rPr>
          <w:rFonts w:asciiTheme="minorHAnsi" w:hAnsiTheme="minorHAnsi" w:cstheme="minorHAnsi"/>
          <w:sz w:val="22"/>
          <w:szCs w:val="22"/>
        </w:rPr>
        <w:t>, özel sektör tarafından gerçekleştirilenler içinde ise </w:t>
      </w:r>
      <w:r w:rsidR="008878C5" w:rsidRPr="003C5565">
        <w:rPr>
          <w:rFonts w:asciiTheme="minorHAnsi" w:hAnsiTheme="minorHAnsi" w:cstheme="minorHAnsi"/>
          <w:bCs/>
          <w:sz w:val="22"/>
          <w:szCs w:val="22"/>
        </w:rPr>
        <w:t>en büyük kurulu güce s</w:t>
      </w:r>
      <w:r w:rsidR="00C30F70" w:rsidRPr="003C5565">
        <w:rPr>
          <w:rFonts w:asciiTheme="minorHAnsi" w:hAnsiTheme="minorHAnsi" w:cstheme="minorHAnsi"/>
          <w:bCs/>
          <w:sz w:val="22"/>
          <w:szCs w:val="22"/>
        </w:rPr>
        <w:t>ahip HES</w:t>
      </w:r>
      <w:r w:rsidR="00C30F70" w:rsidRPr="003C5565">
        <w:rPr>
          <w:rFonts w:asciiTheme="minorHAnsi" w:hAnsiTheme="minorHAnsi" w:cstheme="minorHAnsi"/>
          <w:sz w:val="22"/>
          <w:szCs w:val="22"/>
        </w:rPr>
        <w:t xml:space="preserve"> projesi </w:t>
      </w:r>
      <w:r w:rsidR="008878C5" w:rsidRPr="003C5565">
        <w:rPr>
          <w:rFonts w:asciiTheme="minorHAnsi" w:hAnsiTheme="minorHAnsi" w:cstheme="minorHAnsi"/>
          <w:sz w:val="22"/>
          <w:szCs w:val="22"/>
        </w:rPr>
        <w:t xml:space="preserve">olan </w:t>
      </w:r>
      <w:r w:rsidR="00C30F70" w:rsidRPr="003C5565">
        <w:rPr>
          <w:rFonts w:asciiTheme="minorHAnsi" w:hAnsiTheme="minorHAnsi" w:cstheme="minorHAnsi"/>
          <w:sz w:val="22"/>
          <w:szCs w:val="22"/>
        </w:rPr>
        <w:lastRenderedPageBreak/>
        <w:t>Yukarı Kaleköy Barajı’nı da gezen öğrenciler</w:t>
      </w:r>
      <w:r w:rsidR="00C00634" w:rsidRPr="003C5565">
        <w:rPr>
          <w:rFonts w:asciiTheme="minorHAnsi" w:hAnsiTheme="minorHAnsi" w:cstheme="minorHAnsi"/>
          <w:sz w:val="22"/>
          <w:szCs w:val="22"/>
        </w:rPr>
        <w:t>,</w:t>
      </w:r>
      <w:r w:rsidR="00C30F70" w:rsidRPr="003C5565">
        <w:rPr>
          <w:rFonts w:asciiTheme="minorHAnsi" w:hAnsiTheme="minorHAnsi" w:cstheme="minorHAnsi"/>
          <w:sz w:val="22"/>
          <w:szCs w:val="22"/>
        </w:rPr>
        <w:t xml:space="preserve"> </w:t>
      </w:r>
      <w:r w:rsidR="001E3E3D">
        <w:rPr>
          <w:rFonts w:asciiTheme="minorHAnsi" w:hAnsiTheme="minorHAnsi" w:cstheme="minorHAnsi"/>
          <w:sz w:val="22"/>
          <w:szCs w:val="22"/>
        </w:rPr>
        <w:t>634 MW kurulu gücü bulunan tesisi</w:t>
      </w:r>
      <w:r w:rsidR="007C0E56">
        <w:rPr>
          <w:rFonts w:asciiTheme="minorHAnsi" w:hAnsiTheme="minorHAnsi" w:cstheme="minorHAnsi"/>
          <w:sz w:val="22"/>
          <w:szCs w:val="22"/>
        </w:rPr>
        <w:t>n</w:t>
      </w:r>
      <w:r w:rsidR="00A83126" w:rsidRPr="003C5565">
        <w:rPr>
          <w:rFonts w:asciiTheme="minorHAnsi" w:hAnsiTheme="minorHAnsi" w:cstheme="minorHAnsi"/>
          <w:sz w:val="22"/>
          <w:szCs w:val="22"/>
        </w:rPr>
        <w:t xml:space="preserve"> yöneticileri tarafından gerçekleştirilen </w:t>
      </w:r>
      <w:r w:rsidR="00C30F70" w:rsidRPr="003C5565">
        <w:rPr>
          <w:rFonts w:asciiTheme="minorHAnsi" w:hAnsiTheme="minorHAnsi" w:cstheme="minorHAnsi"/>
          <w:sz w:val="22"/>
          <w:szCs w:val="22"/>
        </w:rPr>
        <w:t xml:space="preserve">sunumları ilgiyle izledi. </w:t>
      </w:r>
    </w:p>
    <w:sectPr w:rsidR="00970B98" w:rsidSect="001020AB">
      <w:headerReference w:type="default" r:id="rId7"/>
      <w:pgSz w:w="11906" w:h="16838"/>
      <w:pgMar w:top="709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1C2A" w14:textId="77777777" w:rsidR="00B14BDE" w:rsidRDefault="00B14BDE" w:rsidP="00FF2EF7">
      <w:pPr>
        <w:spacing w:after="0" w:line="240" w:lineRule="auto"/>
      </w:pPr>
      <w:r>
        <w:separator/>
      </w:r>
    </w:p>
  </w:endnote>
  <w:endnote w:type="continuationSeparator" w:id="0">
    <w:p w14:paraId="6634E4DD" w14:textId="77777777" w:rsidR="00B14BDE" w:rsidRDefault="00B14BDE" w:rsidP="00FF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D264" w14:textId="77777777" w:rsidR="00B14BDE" w:rsidRDefault="00B14BDE" w:rsidP="00FF2EF7">
      <w:pPr>
        <w:spacing w:after="0" w:line="240" w:lineRule="auto"/>
      </w:pPr>
      <w:r>
        <w:separator/>
      </w:r>
    </w:p>
  </w:footnote>
  <w:footnote w:type="continuationSeparator" w:id="0">
    <w:p w14:paraId="4F443429" w14:textId="77777777" w:rsidR="00B14BDE" w:rsidRDefault="00B14BDE" w:rsidP="00FF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1F12" w14:textId="7F493910" w:rsidR="00FF2EF7" w:rsidRDefault="00FF2EF7" w:rsidP="00FF2EF7">
    <w:pPr>
      <w:pStyle w:val="stBilgi"/>
      <w:tabs>
        <w:tab w:val="clear" w:pos="8306"/>
      </w:tabs>
      <w:ind w:right="-284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8C"/>
    <w:rsid w:val="00057A27"/>
    <w:rsid w:val="000D6E44"/>
    <w:rsid w:val="001020AB"/>
    <w:rsid w:val="00107FAC"/>
    <w:rsid w:val="0017313B"/>
    <w:rsid w:val="001E0B92"/>
    <w:rsid w:val="001E3E3D"/>
    <w:rsid w:val="001E4B1E"/>
    <w:rsid w:val="001F2D6B"/>
    <w:rsid w:val="00241E14"/>
    <w:rsid w:val="002736F6"/>
    <w:rsid w:val="00281B07"/>
    <w:rsid w:val="002D58D6"/>
    <w:rsid w:val="00323D7B"/>
    <w:rsid w:val="00361FB0"/>
    <w:rsid w:val="00373CF7"/>
    <w:rsid w:val="003C5565"/>
    <w:rsid w:val="00450BE6"/>
    <w:rsid w:val="00490C9E"/>
    <w:rsid w:val="004A0929"/>
    <w:rsid w:val="004A5E39"/>
    <w:rsid w:val="004C11BD"/>
    <w:rsid w:val="00554D01"/>
    <w:rsid w:val="00557547"/>
    <w:rsid w:val="00581D31"/>
    <w:rsid w:val="005F3EDC"/>
    <w:rsid w:val="006570F7"/>
    <w:rsid w:val="00663508"/>
    <w:rsid w:val="006B0C1C"/>
    <w:rsid w:val="00711CE9"/>
    <w:rsid w:val="00714D75"/>
    <w:rsid w:val="00737FB3"/>
    <w:rsid w:val="00767255"/>
    <w:rsid w:val="00770600"/>
    <w:rsid w:val="0078592D"/>
    <w:rsid w:val="007A6946"/>
    <w:rsid w:val="007C0E56"/>
    <w:rsid w:val="007F21A0"/>
    <w:rsid w:val="008152AF"/>
    <w:rsid w:val="00844D52"/>
    <w:rsid w:val="008878C5"/>
    <w:rsid w:val="008B4389"/>
    <w:rsid w:val="008E1E91"/>
    <w:rsid w:val="008F5B53"/>
    <w:rsid w:val="009643DB"/>
    <w:rsid w:val="00970B98"/>
    <w:rsid w:val="00990436"/>
    <w:rsid w:val="009B233E"/>
    <w:rsid w:val="00A0020F"/>
    <w:rsid w:val="00A0415F"/>
    <w:rsid w:val="00A83126"/>
    <w:rsid w:val="00A857BA"/>
    <w:rsid w:val="00A86D87"/>
    <w:rsid w:val="00AD7CFE"/>
    <w:rsid w:val="00B1087F"/>
    <w:rsid w:val="00B14BDE"/>
    <w:rsid w:val="00B21B29"/>
    <w:rsid w:val="00B559F7"/>
    <w:rsid w:val="00BE6251"/>
    <w:rsid w:val="00C00634"/>
    <w:rsid w:val="00C01C38"/>
    <w:rsid w:val="00C05A96"/>
    <w:rsid w:val="00C30F70"/>
    <w:rsid w:val="00C62317"/>
    <w:rsid w:val="00C62718"/>
    <w:rsid w:val="00CA1E7D"/>
    <w:rsid w:val="00CF45AD"/>
    <w:rsid w:val="00D27351"/>
    <w:rsid w:val="00D51929"/>
    <w:rsid w:val="00D57E6B"/>
    <w:rsid w:val="00DB217B"/>
    <w:rsid w:val="00DF198C"/>
    <w:rsid w:val="00E324D8"/>
    <w:rsid w:val="00E51123"/>
    <w:rsid w:val="00ED53BE"/>
    <w:rsid w:val="00F22180"/>
    <w:rsid w:val="00F25CDC"/>
    <w:rsid w:val="00F375F4"/>
    <w:rsid w:val="00F70173"/>
    <w:rsid w:val="00F90333"/>
    <w:rsid w:val="00F94310"/>
    <w:rsid w:val="00FA4656"/>
    <w:rsid w:val="00FD4CB9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FE1C1"/>
  <w15:docId w15:val="{021AD116-BAE4-4CA2-9ED7-E2B28354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B4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8B4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43D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markyxorg1az2">
    <w:name w:val="markyxorg1az2"/>
    <w:basedOn w:val="VarsaylanParagrafYazTipi"/>
    <w:rsid w:val="00990436"/>
  </w:style>
  <w:style w:type="paragraph" w:styleId="stBilgi">
    <w:name w:val="header"/>
    <w:basedOn w:val="Normal"/>
    <w:link w:val="stBilgiChar"/>
    <w:uiPriority w:val="99"/>
    <w:unhideWhenUsed/>
    <w:rsid w:val="00FF2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2EF7"/>
  </w:style>
  <w:style w:type="paragraph" w:styleId="AltBilgi">
    <w:name w:val="footer"/>
    <w:basedOn w:val="Normal"/>
    <w:link w:val="AltBilgiChar"/>
    <w:uiPriority w:val="99"/>
    <w:unhideWhenUsed/>
    <w:rsid w:val="00FF2E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2EF7"/>
  </w:style>
  <w:style w:type="paragraph" w:styleId="BalonMetni">
    <w:name w:val="Balloon Text"/>
    <w:basedOn w:val="Normal"/>
    <w:link w:val="BalonMetniChar"/>
    <w:uiPriority w:val="99"/>
    <w:semiHidden/>
    <w:unhideWhenUsed/>
    <w:rsid w:val="00FF2E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EF7"/>
    <w:rPr>
      <w:rFonts w:ascii="Lucida Grande" w:hAnsi="Lucida Grande" w:cs="Lucida Grande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B43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8B438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8B4389"/>
    <w:rPr>
      <w:color w:val="0000FF"/>
      <w:u w:val="single"/>
    </w:rPr>
  </w:style>
  <w:style w:type="paragraph" w:styleId="Dzeltme">
    <w:name w:val="Revision"/>
    <w:hidden/>
    <w:uiPriority w:val="99"/>
    <w:semiHidden/>
    <w:rsid w:val="007C0E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4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4</cp:revision>
  <dcterms:created xsi:type="dcterms:W3CDTF">2022-11-15T15:02:00Z</dcterms:created>
  <dcterms:modified xsi:type="dcterms:W3CDTF">2022-11-22T08:00:00Z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2022-11-15T14:44:41Z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c7612369-5b6c-43b5-923e-b4feb056ff02</vt:lpwstr>
  </property>
  <property fmtid="{D5CDD505-2E9C-101B-9397-08002B2CF9AE}" pid="7" name="MSIP_Label_defa4170-0d19-0005-0004-bc88714345d2_ActionId">
    <vt:lpwstr>c6c71c1e-b22e-4a60-9463-72725ea41632</vt:lpwstr>
  </property>
  <property fmtid="{D5CDD505-2E9C-101B-9397-08002B2CF9AE}" pid="8" name="MSIP_Label_defa4170-0d19-0005-0004-bc88714345d2_ContentBits">
    <vt:lpwstr>0</vt:lpwstr>
  </property>
</Properties>
</file>