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5C4C" w14:textId="6FC8D30A" w:rsidR="002A569D" w:rsidRPr="00DA29A1" w:rsidRDefault="00786F9D" w:rsidP="00CE0225">
      <w:pPr>
        <w:spacing w:line="276" w:lineRule="auto"/>
        <w:ind w:left="-284"/>
        <w:rPr>
          <w:lang w:val="en-US"/>
        </w:rPr>
      </w:pPr>
      <w:r w:rsidRPr="00DA29A1">
        <w:rPr>
          <w:noProof/>
          <w:lang w:val="en-US"/>
        </w:rPr>
        <w:drawing>
          <wp:inline distT="0" distB="0" distL="0" distR="0" wp14:anchorId="02ED5A07" wp14:editId="66A380C7">
            <wp:extent cx="3196424" cy="480253"/>
            <wp:effectExtent l="0" t="0" r="4445" b="0"/>
            <wp:docPr id="1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logo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70" cy="4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E8A" w:rsidRPr="00DA29A1">
        <w:rPr>
          <w:lang w:val="en-US"/>
        </w:rPr>
        <w:tab/>
      </w:r>
      <w:r w:rsidR="009A2E8A" w:rsidRPr="00DA29A1">
        <w:rPr>
          <w:lang w:val="en-US"/>
        </w:rPr>
        <w:tab/>
      </w:r>
      <w:r w:rsidR="009A2E8A" w:rsidRPr="00DA29A1">
        <w:rPr>
          <w:lang w:val="en-US"/>
        </w:rPr>
        <w:tab/>
      </w:r>
      <w:r w:rsidR="009A2E8A" w:rsidRPr="00DA29A1">
        <w:rPr>
          <w:lang w:val="en-US"/>
        </w:rPr>
        <w:tab/>
      </w:r>
      <w:r w:rsidR="00E5440F" w:rsidRPr="00DA29A1">
        <w:rPr>
          <w:lang w:val="en-US"/>
        </w:rPr>
        <w:tab/>
      </w:r>
      <w:r w:rsidR="00BC41FA" w:rsidRPr="00DA29A1">
        <w:rPr>
          <w:lang w:val="en-US"/>
        </w:rPr>
        <w:t xml:space="preserve"> </w:t>
      </w:r>
      <w:r w:rsidR="00100098">
        <w:rPr>
          <w:lang w:val="en-US"/>
        </w:rPr>
        <w:t xml:space="preserve">      December</w:t>
      </w:r>
      <w:r w:rsidR="00BC41FA" w:rsidRPr="00DA29A1">
        <w:rPr>
          <w:lang w:val="en-US"/>
        </w:rPr>
        <w:t xml:space="preserve"> </w:t>
      </w:r>
      <w:r w:rsidR="00BF0AB9" w:rsidRPr="00DA29A1">
        <w:rPr>
          <w:lang w:val="en-US"/>
        </w:rPr>
        <w:t>11</w:t>
      </w:r>
      <w:r w:rsidR="00100098">
        <w:rPr>
          <w:lang w:val="en-US"/>
        </w:rPr>
        <w:t>,</w:t>
      </w:r>
      <w:r w:rsidR="009A2E8A" w:rsidRPr="00DA29A1">
        <w:rPr>
          <w:lang w:val="en-US"/>
        </w:rPr>
        <w:t xml:space="preserve"> 202</w:t>
      </w:r>
      <w:r w:rsidR="00512CDD" w:rsidRPr="00DA29A1">
        <w:rPr>
          <w:lang w:val="en-US"/>
        </w:rPr>
        <w:t>3</w:t>
      </w:r>
    </w:p>
    <w:p w14:paraId="3469DE2F" w14:textId="77777777" w:rsidR="009A2E8A" w:rsidRPr="00DA29A1" w:rsidRDefault="009A2E8A" w:rsidP="00CE0225">
      <w:pPr>
        <w:spacing w:line="276" w:lineRule="auto"/>
        <w:ind w:left="-284"/>
        <w:rPr>
          <w:lang w:val="en-US"/>
        </w:rPr>
      </w:pPr>
    </w:p>
    <w:p w14:paraId="4432765F" w14:textId="0CC54F44" w:rsidR="00512CDD" w:rsidRPr="00DA29A1" w:rsidRDefault="00100098" w:rsidP="00100098">
      <w:pPr>
        <w:spacing w:line="276" w:lineRule="auto"/>
        <w:ind w:left="709"/>
        <w:jc w:val="center"/>
        <w:rPr>
          <w:b/>
          <w:bCs/>
          <w:sz w:val="48"/>
          <w:szCs w:val="48"/>
          <w:lang w:val="en-US"/>
        </w:rPr>
      </w:pPr>
      <w:r w:rsidRPr="00100098">
        <w:rPr>
          <w:b/>
          <w:bCs/>
          <w:sz w:val="48"/>
          <w:szCs w:val="48"/>
          <w:lang w:val="en-US"/>
        </w:rPr>
        <w:t xml:space="preserve">New Eti Bakır R&amp;D Center </w:t>
      </w:r>
      <w:r>
        <w:rPr>
          <w:b/>
          <w:bCs/>
          <w:sz w:val="48"/>
          <w:szCs w:val="48"/>
          <w:lang w:val="en-US"/>
        </w:rPr>
        <w:t xml:space="preserve">                                           </w:t>
      </w:r>
      <w:r w:rsidR="002F7765">
        <w:rPr>
          <w:b/>
          <w:bCs/>
          <w:sz w:val="48"/>
          <w:szCs w:val="48"/>
          <w:lang w:val="en-US"/>
        </w:rPr>
        <w:t xml:space="preserve">to make </w:t>
      </w:r>
      <w:r w:rsidRPr="00100098">
        <w:rPr>
          <w:b/>
          <w:bCs/>
          <w:sz w:val="48"/>
          <w:szCs w:val="48"/>
          <w:lang w:val="en-US"/>
        </w:rPr>
        <w:t>Samsun a global hub</w:t>
      </w:r>
    </w:p>
    <w:p w14:paraId="503F8EE0" w14:textId="7F724565" w:rsidR="00512CDD" w:rsidRPr="00DA29A1" w:rsidRDefault="00EC2DEE" w:rsidP="00CE0225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EC2DEE">
        <w:rPr>
          <w:b/>
          <w:bCs/>
          <w:sz w:val="26"/>
          <w:szCs w:val="26"/>
          <w:lang w:val="en-US"/>
        </w:rPr>
        <w:t>Eti Bakır moved its R&amp;D Center, which has been in service since 2018, to its new location. The new R&amp;D Center built in Samsun with 3,600 square meters indoor space will give Türkiye a central position in the mining industry, with extensive work in the fields of innovation and efficiency.</w:t>
      </w:r>
      <w:r>
        <w:rPr>
          <w:b/>
          <w:bCs/>
          <w:sz w:val="26"/>
          <w:szCs w:val="26"/>
          <w:lang w:val="en-US"/>
        </w:rPr>
        <w:t xml:space="preserve"> T</w:t>
      </w:r>
      <w:r w:rsidR="00100098">
        <w:rPr>
          <w:b/>
          <w:bCs/>
          <w:sz w:val="26"/>
          <w:szCs w:val="26"/>
          <w:lang w:val="en-US"/>
        </w:rPr>
        <w:t xml:space="preserve">he </w:t>
      </w:r>
      <w:r>
        <w:rPr>
          <w:b/>
          <w:bCs/>
          <w:sz w:val="26"/>
          <w:szCs w:val="26"/>
          <w:lang w:val="en-US"/>
        </w:rPr>
        <w:t>bleeding</w:t>
      </w:r>
      <w:r w:rsidR="00BE175E">
        <w:rPr>
          <w:b/>
          <w:bCs/>
          <w:sz w:val="26"/>
          <w:szCs w:val="26"/>
          <w:lang w:val="en-US"/>
        </w:rPr>
        <w:t xml:space="preserve">-edge </w:t>
      </w:r>
      <w:r w:rsidR="00100098" w:rsidRPr="00100098">
        <w:rPr>
          <w:b/>
          <w:bCs/>
          <w:sz w:val="26"/>
          <w:szCs w:val="26"/>
          <w:lang w:val="en-US"/>
        </w:rPr>
        <w:t>technologies to be developed at the R&amp;D Center</w:t>
      </w:r>
      <w:r w:rsidR="00BE175E">
        <w:rPr>
          <w:b/>
          <w:bCs/>
          <w:sz w:val="26"/>
          <w:szCs w:val="26"/>
          <w:lang w:val="en-US"/>
        </w:rPr>
        <w:t xml:space="preserve"> will provide new ways to circulate the byproducts of </w:t>
      </w:r>
      <w:r w:rsidR="00100098" w:rsidRPr="00100098">
        <w:rPr>
          <w:b/>
          <w:bCs/>
          <w:sz w:val="26"/>
          <w:szCs w:val="26"/>
          <w:lang w:val="en-US"/>
        </w:rPr>
        <w:t>copper production back into the economy.</w:t>
      </w:r>
    </w:p>
    <w:p w14:paraId="31590496" w14:textId="2DE212C3" w:rsidR="00512CDD" w:rsidRPr="00DA29A1" w:rsidRDefault="00BE175E" w:rsidP="00CE0225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Putting </w:t>
      </w:r>
      <w:r w:rsidRPr="00BE175E">
        <w:rPr>
          <w:lang w:val="en-US"/>
        </w:rPr>
        <w:t>advanced technology, R&amp;D and sustainability</w:t>
      </w:r>
      <w:r>
        <w:rPr>
          <w:lang w:val="en-US"/>
        </w:rPr>
        <w:t xml:space="preserve"> at the center of all its activities, Cengiz Holding group company Eti Bakır </w:t>
      </w:r>
      <w:r w:rsidRPr="00BE175E">
        <w:rPr>
          <w:lang w:val="en-US"/>
        </w:rPr>
        <w:t xml:space="preserve">has made an important investment </w:t>
      </w:r>
      <w:r w:rsidR="003A6636">
        <w:rPr>
          <w:lang w:val="en-US"/>
        </w:rPr>
        <w:t xml:space="preserve">to promote </w:t>
      </w:r>
      <w:r w:rsidRPr="00BE175E">
        <w:rPr>
          <w:lang w:val="en-US"/>
        </w:rPr>
        <w:t xml:space="preserve">most efficient use of mineral resources and high value-added </w:t>
      </w:r>
      <w:r w:rsidR="00075AC4">
        <w:rPr>
          <w:lang w:val="en-US"/>
        </w:rPr>
        <w:t>production</w:t>
      </w:r>
      <w:r w:rsidRPr="00BE175E">
        <w:rPr>
          <w:lang w:val="en-US"/>
        </w:rPr>
        <w:t>.</w:t>
      </w:r>
      <w:r>
        <w:rPr>
          <w:lang w:val="en-US"/>
        </w:rPr>
        <w:t xml:space="preserve"> </w:t>
      </w:r>
      <w:r w:rsidRPr="00BE175E">
        <w:rPr>
          <w:lang w:val="en-US"/>
        </w:rPr>
        <w:t xml:space="preserve">Eti Bakır </w:t>
      </w:r>
      <w:r>
        <w:rPr>
          <w:lang w:val="en-US"/>
        </w:rPr>
        <w:t xml:space="preserve">set up Türkiye’s </w:t>
      </w:r>
      <w:r w:rsidRPr="00BE175E">
        <w:rPr>
          <w:lang w:val="en-US"/>
        </w:rPr>
        <w:t xml:space="preserve">largest R&amp;D Center in Samsun, adding </w:t>
      </w:r>
      <w:r>
        <w:rPr>
          <w:lang w:val="en-US"/>
        </w:rPr>
        <w:t xml:space="preserve">yet another </w:t>
      </w:r>
      <w:r w:rsidRPr="00BE175E">
        <w:rPr>
          <w:lang w:val="en-US"/>
        </w:rPr>
        <w:t xml:space="preserve">one to its pioneering </w:t>
      </w:r>
      <w:r w:rsidR="00075AC4">
        <w:rPr>
          <w:lang w:val="en-US"/>
        </w:rPr>
        <w:t xml:space="preserve">efforts </w:t>
      </w:r>
      <w:r w:rsidRPr="00BE175E">
        <w:rPr>
          <w:lang w:val="en-US"/>
        </w:rPr>
        <w:t xml:space="preserve">in </w:t>
      </w:r>
      <w:r>
        <w:rPr>
          <w:lang w:val="en-US"/>
        </w:rPr>
        <w:t xml:space="preserve">mining </w:t>
      </w:r>
      <w:r w:rsidRPr="00BE175E">
        <w:rPr>
          <w:lang w:val="en-US"/>
        </w:rPr>
        <w:t>technology and innovation.</w:t>
      </w:r>
      <w:r>
        <w:rPr>
          <w:lang w:val="en-US"/>
        </w:rPr>
        <w:t xml:space="preserve"> </w:t>
      </w:r>
      <w:r w:rsidRPr="00BE175E">
        <w:rPr>
          <w:lang w:val="en-US"/>
        </w:rPr>
        <w:t xml:space="preserve">Combining </w:t>
      </w:r>
      <w:r w:rsidR="00075AC4">
        <w:rPr>
          <w:lang w:val="en-US"/>
        </w:rPr>
        <w:t xml:space="preserve">cutting-edge </w:t>
      </w:r>
      <w:r w:rsidRPr="00BE175E">
        <w:rPr>
          <w:lang w:val="en-US"/>
        </w:rPr>
        <w:t>technology with sustainability, circular economy and innovation, the center will add value to the national economy with improve</w:t>
      </w:r>
      <w:r w:rsidR="00075AC4">
        <w:rPr>
          <w:lang w:val="en-US"/>
        </w:rPr>
        <w:t>d</w:t>
      </w:r>
      <w:r w:rsidRPr="00BE175E">
        <w:rPr>
          <w:lang w:val="en-US"/>
        </w:rPr>
        <w:t xml:space="preserve"> product quality, increase</w:t>
      </w:r>
      <w:r w:rsidR="00075AC4">
        <w:rPr>
          <w:lang w:val="en-US"/>
        </w:rPr>
        <w:t>d</w:t>
      </w:r>
      <w:r w:rsidRPr="00BE175E">
        <w:rPr>
          <w:lang w:val="en-US"/>
        </w:rPr>
        <w:t xml:space="preserve"> efficiency and zero</w:t>
      </w:r>
      <w:r w:rsidR="00075AC4">
        <w:rPr>
          <w:lang w:val="en-US"/>
        </w:rPr>
        <w:t>-</w:t>
      </w:r>
      <w:r w:rsidRPr="00BE175E">
        <w:rPr>
          <w:lang w:val="en-US"/>
        </w:rPr>
        <w:t>waste production technolog</w:t>
      </w:r>
      <w:r w:rsidR="003A6636">
        <w:rPr>
          <w:lang w:val="en-US"/>
        </w:rPr>
        <w:t>ies</w:t>
      </w:r>
      <w:r w:rsidRPr="00BE175E">
        <w:rPr>
          <w:lang w:val="en-US"/>
        </w:rPr>
        <w:t>.</w:t>
      </w:r>
      <w:r w:rsidR="00075AC4">
        <w:rPr>
          <w:lang w:val="en-US"/>
        </w:rPr>
        <w:t xml:space="preserve"> </w:t>
      </w:r>
    </w:p>
    <w:p w14:paraId="2805B924" w14:textId="45B0108A" w:rsidR="00512CDD" w:rsidRPr="00DA29A1" w:rsidRDefault="00075AC4" w:rsidP="00CE0225">
      <w:pPr>
        <w:spacing w:line="276" w:lineRule="auto"/>
        <w:ind w:left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NEW ERA </w:t>
      </w:r>
      <w:r w:rsidR="00BD2CCF">
        <w:rPr>
          <w:b/>
          <w:bCs/>
          <w:lang w:val="en-US"/>
        </w:rPr>
        <w:t xml:space="preserve">ON THE PATH TO </w:t>
      </w:r>
      <w:r>
        <w:rPr>
          <w:b/>
          <w:bCs/>
          <w:lang w:val="en-US"/>
        </w:rPr>
        <w:t>ZERO WASTE</w:t>
      </w:r>
    </w:p>
    <w:p w14:paraId="32FD947E" w14:textId="24579000" w:rsidR="00512CDD" w:rsidRPr="00DA29A1" w:rsidRDefault="002F7765" w:rsidP="00CE0225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Stating that they are thrilled </w:t>
      </w:r>
      <w:r w:rsidR="00075AC4">
        <w:rPr>
          <w:lang w:val="en-US"/>
        </w:rPr>
        <w:t xml:space="preserve">to </w:t>
      </w:r>
      <w:r w:rsidR="00BD2CCF">
        <w:rPr>
          <w:lang w:val="en-US"/>
        </w:rPr>
        <w:t xml:space="preserve">have </w:t>
      </w:r>
      <w:r>
        <w:rPr>
          <w:lang w:val="en-US"/>
        </w:rPr>
        <w:t>establish</w:t>
      </w:r>
      <w:r w:rsidR="00BD2CCF">
        <w:rPr>
          <w:lang w:val="en-US"/>
        </w:rPr>
        <w:t>ed</w:t>
      </w:r>
      <w:r w:rsidRPr="00075AC4">
        <w:rPr>
          <w:lang w:val="en-US"/>
        </w:rPr>
        <w:t xml:space="preserve"> a world-class R&amp;D Center </w:t>
      </w:r>
      <w:r>
        <w:rPr>
          <w:lang w:val="en-US"/>
        </w:rPr>
        <w:t xml:space="preserve">at Eti Bakır’s </w:t>
      </w:r>
      <w:r w:rsidRPr="00075AC4">
        <w:rPr>
          <w:lang w:val="en-US"/>
        </w:rPr>
        <w:t>Samsun</w:t>
      </w:r>
      <w:r>
        <w:rPr>
          <w:lang w:val="en-US"/>
        </w:rPr>
        <w:t xml:space="preserve"> plant which currently produces </w:t>
      </w:r>
      <w:r w:rsidR="00075AC4" w:rsidRPr="00075AC4">
        <w:rPr>
          <w:lang w:val="en-US"/>
        </w:rPr>
        <w:t>80 thousand tons of cathode copper</w:t>
      </w:r>
      <w:r w:rsidR="00075AC4">
        <w:rPr>
          <w:lang w:val="en-US"/>
        </w:rPr>
        <w:t xml:space="preserve"> </w:t>
      </w:r>
      <w:r>
        <w:rPr>
          <w:lang w:val="en-US"/>
        </w:rPr>
        <w:t xml:space="preserve">accounting </w:t>
      </w:r>
      <w:r w:rsidR="00075AC4">
        <w:rPr>
          <w:lang w:val="en-US"/>
        </w:rPr>
        <w:t>for 20% of Türkiye’s total copper production,</w:t>
      </w:r>
      <w:r>
        <w:rPr>
          <w:lang w:val="en-US"/>
        </w:rPr>
        <w:t xml:space="preserve"> </w:t>
      </w:r>
      <w:r w:rsidRPr="002F7765">
        <w:rPr>
          <w:b/>
          <w:bCs/>
          <w:lang w:val="en-US"/>
        </w:rPr>
        <w:t xml:space="preserve">Eti Bakır Deputy General Manager Asım Akbaş </w:t>
      </w:r>
      <w:r w:rsidRPr="002F7765">
        <w:rPr>
          <w:lang w:val="en-US"/>
        </w:rPr>
        <w:t>said</w:t>
      </w:r>
      <w:r>
        <w:rPr>
          <w:lang w:val="en-US"/>
        </w:rPr>
        <w:t xml:space="preserve">: </w:t>
      </w:r>
      <w:r w:rsidR="002D36F5" w:rsidRPr="00DA29A1">
        <w:rPr>
          <w:lang w:val="en-US"/>
        </w:rPr>
        <w:t>“</w:t>
      </w:r>
      <w:r w:rsidRPr="002F7765">
        <w:rPr>
          <w:lang w:val="en-US"/>
        </w:rPr>
        <w:t xml:space="preserve">Our new R&amp;D Center will not only make Samsun a global </w:t>
      </w:r>
      <w:r>
        <w:rPr>
          <w:lang w:val="en-US"/>
        </w:rPr>
        <w:t xml:space="preserve">hub </w:t>
      </w:r>
      <w:r w:rsidRPr="002F7765">
        <w:rPr>
          <w:lang w:val="en-US"/>
        </w:rPr>
        <w:t>in terms of advanced</w:t>
      </w:r>
      <w:r>
        <w:rPr>
          <w:lang w:val="en-US"/>
        </w:rPr>
        <w:t xml:space="preserve"> mining</w:t>
      </w:r>
      <w:r w:rsidRPr="002F7765">
        <w:rPr>
          <w:lang w:val="en-US"/>
        </w:rPr>
        <w:t xml:space="preserve"> technologies but </w:t>
      </w:r>
      <w:r>
        <w:rPr>
          <w:lang w:val="en-US"/>
        </w:rPr>
        <w:t xml:space="preserve">it </w:t>
      </w:r>
      <w:r w:rsidRPr="002F7765">
        <w:rPr>
          <w:lang w:val="en-US"/>
        </w:rPr>
        <w:t xml:space="preserve">will also enable us to improve </w:t>
      </w:r>
      <w:r>
        <w:rPr>
          <w:lang w:val="en-US"/>
        </w:rPr>
        <w:t xml:space="preserve">the </w:t>
      </w:r>
      <w:r w:rsidRPr="002F7765">
        <w:rPr>
          <w:lang w:val="en-US"/>
        </w:rPr>
        <w:t xml:space="preserve">production processes </w:t>
      </w:r>
      <w:r>
        <w:rPr>
          <w:lang w:val="en-US"/>
        </w:rPr>
        <w:t xml:space="preserve">across </w:t>
      </w:r>
      <w:r w:rsidRPr="002F7765">
        <w:rPr>
          <w:lang w:val="en-US"/>
        </w:rPr>
        <w:t>all group companies and subsidiaries of the holding.</w:t>
      </w:r>
      <w:r w:rsidR="00512CDD" w:rsidRPr="00DA29A1">
        <w:rPr>
          <w:lang w:val="en-US"/>
        </w:rPr>
        <w:t xml:space="preserve">” </w:t>
      </w:r>
    </w:p>
    <w:p w14:paraId="013A825E" w14:textId="4835B71D" w:rsidR="00512CDD" w:rsidRPr="00DA29A1" w:rsidRDefault="002F7765" w:rsidP="00CE0225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Giving insight into the the studies that the R&amp;D Center will engage in, Akbaş </w:t>
      </w:r>
      <w:r w:rsidR="00F37882">
        <w:rPr>
          <w:lang w:val="en-US"/>
        </w:rPr>
        <w:t>explained</w:t>
      </w:r>
      <w:r>
        <w:rPr>
          <w:lang w:val="en-US"/>
        </w:rPr>
        <w:t xml:space="preserve">: </w:t>
      </w:r>
      <w:r w:rsidR="00512CDD" w:rsidRPr="00DA29A1">
        <w:rPr>
          <w:lang w:val="en-US"/>
        </w:rPr>
        <w:t>“</w:t>
      </w:r>
      <w:r w:rsidRPr="002F7765">
        <w:rPr>
          <w:lang w:val="en-US"/>
        </w:rPr>
        <w:t xml:space="preserve">We continue to invest in </w:t>
      </w:r>
      <w:r w:rsidR="00F37882" w:rsidRPr="002F7765">
        <w:rPr>
          <w:lang w:val="en-US"/>
        </w:rPr>
        <w:t xml:space="preserve">mining technologies </w:t>
      </w:r>
      <w:r w:rsidR="00F37882">
        <w:rPr>
          <w:lang w:val="en-US"/>
        </w:rPr>
        <w:t xml:space="preserve">for </w:t>
      </w:r>
      <w:r w:rsidRPr="002F7765">
        <w:rPr>
          <w:lang w:val="en-US"/>
        </w:rPr>
        <w:t xml:space="preserve">efficient and high value-added production. </w:t>
      </w:r>
      <w:r w:rsidR="00BD2CCF">
        <w:rPr>
          <w:lang w:val="en-US"/>
        </w:rPr>
        <w:t xml:space="preserve">To us, </w:t>
      </w:r>
      <w:r w:rsidRPr="002F7765">
        <w:rPr>
          <w:lang w:val="en-US"/>
        </w:rPr>
        <w:t>sustainability</w:t>
      </w:r>
      <w:r w:rsidR="00BD2CCF">
        <w:rPr>
          <w:lang w:val="en-US"/>
        </w:rPr>
        <w:t xml:space="preserve"> is no less important than </w:t>
      </w:r>
      <w:r w:rsidRPr="002F7765">
        <w:rPr>
          <w:lang w:val="en-US"/>
        </w:rPr>
        <w:t xml:space="preserve">innovation. With </w:t>
      </w:r>
      <w:r w:rsidR="00F37882">
        <w:rPr>
          <w:lang w:val="en-US"/>
        </w:rPr>
        <w:t xml:space="preserve">the </w:t>
      </w:r>
      <w:r w:rsidRPr="002F7765">
        <w:rPr>
          <w:lang w:val="en-US"/>
        </w:rPr>
        <w:t xml:space="preserve">studies carried out in our </w:t>
      </w:r>
      <w:r w:rsidR="00F37882">
        <w:rPr>
          <w:lang w:val="en-US"/>
        </w:rPr>
        <w:t xml:space="preserve">Samsun </w:t>
      </w:r>
      <w:r w:rsidRPr="002F7765">
        <w:rPr>
          <w:lang w:val="en-US"/>
        </w:rPr>
        <w:t>R&amp;D center</w:t>
      </w:r>
      <w:r w:rsidR="00BD2CCF">
        <w:rPr>
          <w:lang w:val="en-US"/>
        </w:rPr>
        <w:t>,</w:t>
      </w:r>
      <w:r w:rsidRPr="002F7765">
        <w:rPr>
          <w:lang w:val="en-US"/>
        </w:rPr>
        <w:t xml:space="preserve"> we are exploring </w:t>
      </w:r>
      <w:r w:rsidR="00F37882">
        <w:rPr>
          <w:lang w:val="en-US"/>
        </w:rPr>
        <w:t xml:space="preserve">new </w:t>
      </w:r>
      <w:r w:rsidRPr="002F7765">
        <w:rPr>
          <w:lang w:val="en-US"/>
        </w:rPr>
        <w:t xml:space="preserve">ways to </w:t>
      </w:r>
      <w:r w:rsidR="00F37882">
        <w:rPr>
          <w:lang w:val="en-US"/>
        </w:rPr>
        <w:t>boost our</w:t>
      </w:r>
      <w:r w:rsidRPr="002F7765">
        <w:rPr>
          <w:lang w:val="en-US"/>
        </w:rPr>
        <w:t xml:space="preserve"> product quality and efficiency while reducing costs and environmental impacts. </w:t>
      </w:r>
      <w:r w:rsidR="00F37882">
        <w:rPr>
          <w:lang w:val="en-US"/>
        </w:rPr>
        <w:t xml:space="preserve">Adopting a </w:t>
      </w:r>
      <w:r w:rsidRPr="002F7765">
        <w:rPr>
          <w:lang w:val="en-US"/>
        </w:rPr>
        <w:t xml:space="preserve">'Zero Waste' approach in mining, we will </w:t>
      </w:r>
      <w:r w:rsidR="00BD2CCF">
        <w:rPr>
          <w:lang w:val="en-US"/>
        </w:rPr>
        <w:t xml:space="preserve">engage in </w:t>
      </w:r>
      <w:r w:rsidRPr="002F7765">
        <w:rPr>
          <w:lang w:val="en-US"/>
        </w:rPr>
        <w:t>continue</w:t>
      </w:r>
      <w:r w:rsidR="00BD2CCF">
        <w:rPr>
          <w:lang w:val="en-US"/>
        </w:rPr>
        <w:t>d</w:t>
      </w:r>
      <w:r w:rsidRPr="002F7765">
        <w:rPr>
          <w:lang w:val="en-US"/>
        </w:rPr>
        <w:t xml:space="preserve"> R&amp;D activities to reduce, reuse and recycle waste in all our </w:t>
      </w:r>
      <w:r w:rsidR="00BD2CCF">
        <w:rPr>
          <w:lang w:val="en-US"/>
        </w:rPr>
        <w:t>plants</w:t>
      </w:r>
      <w:r w:rsidRPr="002F7765">
        <w:rPr>
          <w:lang w:val="en-US"/>
        </w:rPr>
        <w:t xml:space="preserve">. </w:t>
      </w:r>
      <w:r w:rsidR="00BD2CCF">
        <w:rPr>
          <w:lang w:val="en-US"/>
        </w:rPr>
        <w:t>To this end</w:t>
      </w:r>
      <w:r w:rsidRPr="002F7765">
        <w:rPr>
          <w:lang w:val="en-US"/>
        </w:rPr>
        <w:t>, we</w:t>
      </w:r>
      <w:r w:rsidR="00F37882">
        <w:rPr>
          <w:lang w:val="en-US"/>
        </w:rPr>
        <w:t xml:space="preserve"> put in hard work </w:t>
      </w:r>
      <w:r w:rsidRPr="002F7765">
        <w:rPr>
          <w:lang w:val="en-US"/>
        </w:rPr>
        <w:t xml:space="preserve">to recover metals such as copper, cobalt and zinc </w:t>
      </w:r>
      <w:r w:rsidR="00F37882">
        <w:rPr>
          <w:lang w:val="en-US"/>
        </w:rPr>
        <w:t xml:space="preserve">from </w:t>
      </w:r>
      <w:r w:rsidRPr="002F7765">
        <w:rPr>
          <w:lang w:val="en-US"/>
        </w:rPr>
        <w:t>slags</w:t>
      </w:r>
      <w:r w:rsidR="00F37882">
        <w:rPr>
          <w:lang w:val="en-US"/>
        </w:rPr>
        <w:t>, both old and new</w:t>
      </w:r>
      <w:r w:rsidR="005A640A" w:rsidRPr="00DA29A1">
        <w:rPr>
          <w:lang w:val="en-US"/>
        </w:rPr>
        <w:t>.</w:t>
      </w:r>
      <w:r w:rsidR="00512CDD" w:rsidRPr="00DA29A1">
        <w:rPr>
          <w:lang w:val="en-US"/>
        </w:rPr>
        <w:t>”</w:t>
      </w:r>
    </w:p>
    <w:p w14:paraId="3B5EB752" w14:textId="1B7AB83F" w:rsidR="00512CDD" w:rsidRPr="00DA29A1" w:rsidRDefault="00F37882" w:rsidP="00CE0225">
      <w:pPr>
        <w:spacing w:line="276" w:lineRule="auto"/>
        <w:ind w:left="709"/>
        <w:jc w:val="both"/>
        <w:rPr>
          <w:sz w:val="23"/>
          <w:szCs w:val="23"/>
          <w:lang w:val="en-US"/>
        </w:rPr>
      </w:pPr>
      <w:r w:rsidRPr="00F37882">
        <w:rPr>
          <w:lang w:val="en-US"/>
        </w:rPr>
        <w:t xml:space="preserve">Emphasizing that private sector-university collaborations play a major role in the development of the Turkish industry, Akbaş continued as follows: </w:t>
      </w:r>
      <w:r w:rsidR="00CF4BB4" w:rsidRPr="00DA29A1">
        <w:rPr>
          <w:lang w:val="en-US"/>
        </w:rPr>
        <w:t>“</w:t>
      </w:r>
      <w:r>
        <w:rPr>
          <w:lang w:val="en-US"/>
        </w:rPr>
        <w:t xml:space="preserve">We have joint projects </w:t>
      </w:r>
      <w:r w:rsidRPr="00F37882">
        <w:rPr>
          <w:lang w:val="en-US"/>
        </w:rPr>
        <w:t>with world-renowned institutions</w:t>
      </w:r>
      <w:r>
        <w:rPr>
          <w:lang w:val="en-US"/>
        </w:rPr>
        <w:t xml:space="preserve"> </w:t>
      </w:r>
      <w:r w:rsidRPr="00F37882">
        <w:rPr>
          <w:lang w:val="en-US"/>
        </w:rPr>
        <w:t>in the field of mining technologies. We work with research companies in Europe, the USA and Canada.</w:t>
      </w:r>
      <w:r>
        <w:rPr>
          <w:lang w:val="en-US"/>
        </w:rPr>
        <w:t xml:space="preserve"> </w:t>
      </w:r>
      <w:r w:rsidRPr="00F37882">
        <w:rPr>
          <w:lang w:val="en-US"/>
        </w:rPr>
        <w:t xml:space="preserve">We </w:t>
      </w:r>
      <w:r>
        <w:rPr>
          <w:lang w:val="en-US"/>
        </w:rPr>
        <w:t xml:space="preserve">collaborate </w:t>
      </w:r>
      <w:r w:rsidRPr="00F37882">
        <w:rPr>
          <w:lang w:val="en-US"/>
        </w:rPr>
        <w:t xml:space="preserve">with </w:t>
      </w:r>
      <w:r>
        <w:rPr>
          <w:lang w:val="en-US"/>
        </w:rPr>
        <w:t>Türkiye</w:t>
      </w:r>
      <w:r w:rsidRPr="00F37882">
        <w:rPr>
          <w:lang w:val="en-US"/>
        </w:rPr>
        <w:t xml:space="preserve">'s leading universities </w:t>
      </w:r>
      <w:r>
        <w:rPr>
          <w:lang w:val="en-US"/>
        </w:rPr>
        <w:t xml:space="preserve">on </w:t>
      </w:r>
      <w:r w:rsidRPr="00F37882">
        <w:rPr>
          <w:lang w:val="en-US"/>
        </w:rPr>
        <w:t>different projects</w:t>
      </w:r>
      <w:r w:rsidR="00F86D56" w:rsidRPr="00DA29A1">
        <w:rPr>
          <w:lang w:val="en-US"/>
        </w:rPr>
        <w:t>.</w:t>
      </w:r>
      <w:r>
        <w:rPr>
          <w:lang w:val="en-US"/>
        </w:rPr>
        <w:t xml:space="preserve"> </w:t>
      </w:r>
      <w:r w:rsidRPr="00F37882">
        <w:rPr>
          <w:lang w:val="en-US"/>
        </w:rPr>
        <w:t xml:space="preserve">Our R&amp;D Center, which we have built with our own equity </w:t>
      </w:r>
      <w:r w:rsidR="00E85C28">
        <w:rPr>
          <w:lang w:val="en-US"/>
        </w:rPr>
        <w:t xml:space="preserve">capital </w:t>
      </w:r>
      <w:r w:rsidRPr="00F37882">
        <w:rPr>
          <w:lang w:val="en-US"/>
        </w:rPr>
        <w:t>and equipped with the world's most advanced systems, will offer our researchers the opportunity to develop themselves and work with national and international experts.</w:t>
      </w:r>
      <w:r w:rsidR="000D64A0">
        <w:rPr>
          <w:lang w:val="en-US"/>
        </w:rPr>
        <w:t xml:space="preserve"> We hope that our center will greatly contribute to the sector also in terms of qualified workforce</w:t>
      </w:r>
      <w:r w:rsidR="004D1119" w:rsidRPr="00DA29A1">
        <w:rPr>
          <w:lang w:val="en-US"/>
        </w:rPr>
        <w:t>.</w:t>
      </w:r>
      <w:r w:rsidR="00512CDD" w:rsidRPr="00DA29A1">
        <w:rPr>
          <w:lang w:val="en-US"/>
        </w:rPr>
        <w:t xml:space="preserve">” </w:t>
      </w:r>
    </w:p>
    <w:sectPr w:rsidR="00512CDD" w:rsidRPr="00DA29A1" w:rsidSect="00302135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77AF"/>
    <w:rsid w:val="00021C65"/>
    <w:rsid w:val="0004124F"/>
    <w:rsid w:val="00045FBC"/>
    <w:rsid w:val="0006510E"/>
    <w:rsid w:val="00075AC4"/>
    <w:rsid w:val="000D64A0"/>
    <w:rsid w:val="000E7AE0"/>
    <w:rsid w:val="00100098"/>
    <w:rsid w:val="00127382"/>
    <w:rsid w:val="001430DF"/>
    <w:rsid w:val="001D00CF"/>
    <w:rsid w:val="002966D2"/>
    <w:rsid w:val="002A569D"/>
    <w:rsid w:val="002D36F5"/>
    <w:rsid w:val="002F52E6"/>
    <w:rsid w:val="002F7765"/>
    <w:rsid w:val="00302135"/>
    <w:rsid w:val="003950C3"/>
    <w:rsid w:val="003A0EE0"/>
    <w:rsid w:val="003A6636"/>
    <w:rsid w:val="003C1C7B"/>
    <w:rsid w:val="003C6A1B"/>
    <w:rsid w:val="003E64A8"/>
    <w:rsid w:val="004063D6"/>
    <w:rsid w:val="00407A99"/>
    <w:rsid w:val="00415986"/>
    <w:rsid w:val="004467D8"/>
    <w:rsid w:val="004753EA"/>
    <w:rsid w:val="004B5100"/>
    <w:rsid w:val="004D1119"/>
    <w:rsid w:val="004D3122"/>
    <w:rsid w:val="004E1EAC"/>
    <w:rsid w:val="00512CDD"/>
    <w:rsid w:val="00533B53"/>
    <w:rsid w:val="0054035C"/>
    <w:rsid w:val="0054097B"/>
    <w:rsid w:val="00571231"/>
    <w:rsid w:val="005A640A"/>
    <w:rsid w:val="005C1B31"/>
    <w:rsid w:val="006471E3"/>
    <w:rsid w:val="006C1E07"/>
    <w:rsid w:val="006C4C65"/>
    <w:rsid w:val="006D7F81"/>
    <w:rsid w:val="006E0852"/>
    <w:rsid w:val="00720B6E"/>
    <w:rsid w:val="0073583B"/>
    <w:rsid w:val="00786F9D"/>
    <w:rsid w:val="0079377C"/>
    <w:rsid w:val="007B2CEB"/>
    <w:rsid w:val="007B7C90"/>
    <w:rsid w:val="007C4840"/>
    <w:rsid w:val="00835D69"/>
    <w:rsid w:val="008436F4"/>
    <w:rsid w:val="00872E06"/>
    <w:rsid w:val="008E33FE"/>
    <w:rsid w:val="00963A2E"/>
    <w:rsid w:val="00966DFD"/>
    <w:rsid w:val="009A2E8A"/>
    <w:rsid w:val="009B174B"/>
    <w:rsid w:val="009C358A"/>
    <w:rsid w:val="009E56DE"/>
    <w:rsid w:val="009F7639"/>
    <w:rsid w:val="00A24768"/>
    <w:rsid w:val="00AB1EEF"/>
    <w:rsid w:val="00B078E6"/>
    <w:rsid w:val="00B10A27"/>
    <w:rsid w:val="00B11084"/>
    <w:rsid w:val="00B648DA"/>
    <w:rsid w:val="00BB170E"/>
    <w:rsid w:val="00BC41FA"/>
    <w:rsid w:val="00BD2CCF"/>
    <w:rsid w:val="00BD4DD0"/>
    <w:rsid w:val="00BE175E"/>
    <w:rsid w:val="00BF0AB9"/>
    <w:rsid w:val="00BF4488"/>
    <w:rsid w:val="00C300DD"/>
    <w:rsid w:val="00C35616"/>
    <w:rsid w:val="00CC1FD8"/>
    <w:rsid w:val="00CE0225"/>
    <w:rsid w:val="00CE07A3"/>
    <w:rsid w:val="00CF4BB4"/>
    <w:rsid w:val="00CF7525"/>
    <w:rsid w:val="00D11BEF"/>
    <w:rsid w:val="00D76359"/>
    <w:rsid w:val="00DA29A1"/>
    <w:rsid w:val="00DA6257"/>
    <w:rsid w:val="00DD68B1"/>
    <w:rsid w:val="00DE191C"/>
    <w:rsid w:val="00E118F5"/>
    <w:rsid w:val="00E23259"/>
    <w:rsid w:val="00E3132F"/>
    <w:rsid w:val="00E315C9"/>
    <w:rsid w:val="00E54362"/>
    <w:rsid w:val="00E5440F"/>
    <w:rsid w:val="00E612F6"/>
    <w:rsid w:val="00E80865"/>
    <w:rsid w:val="00E85C28"/>
    <w:rsid w:val="00E903EE"/>
    <w:rsid w:val="00E969B7"/>
    <w:rsid w:val="00EA12D0"/>
    <w:rsid w:val="00EB7D44"/>
    <w:rsid w:val="00EC2DEE"/>
    <w:rsid w:val="00EF66AD"/>
    <w:rsid w:val="00F030DC"/>
    <w:rsid w:val="00F356AE"/>
    <w:rsid w:val="00F37882"/>
    <w:rsid w:val="00F473E9"/>
    <w:rsid w:val="00F6482D"/>
    <w:rsid w:val="00F75FAF"/>
    <w:rsid w:val="00F7791C"/>
    <w:rsid w:val="00F84441"/>
    <w:rsid w:val="00F86D56"/>
    <w:rsid w:val="00FC4546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446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41</cp:revision>
  <dcterms:created xsi:type="dcterms:W3CDTF">2023-05-24T11:36:00Z</dcterms:created>
  <dcterms:modified xsi:type="dcterms:W3CDTF">2024-03-27T10:57:00Z</dcterms:modified>
</cp:coreProperties>
</file>