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CA16" w14:textId="6B3FE395" w:rsidR="000C1583" w:rsidRPr="00031E02" w:rsidRDefault="000C1583" w:rsidP="000D6ED3">
      <w:pPr>
        <w:spacing w:line="276" w:lineRule="auto"/>
        <w:ind w:left="-851"/>
        <w:rPr>
          <w:lang w:val="en-US"/>
        </w:rPr>
      </w:pPr>
      <w:r w:rsidRPr="00031E02">
        <w:rPr>
          <w:noProof/>
          <w:lang w:val="en-US"/>
        </w:rPr>
        <w:drawing>
          <wp:inline distT="0" distB="0" distL="0" distR="0" wp14:anchorId="05EF22EE" wp14:editId="421BB384">
            <wp:extent cx="3196424" cy="480254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6424" cy="4802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1A20A9" w:rsidRPr="00031E02">
        <w:rPr>
          <w:lang w:val="en-US"/>
        </w:rPr>
        <w:tab/>
      </w:r>
      <w:r w:rsidR="001A20A9" w:rsidRPr="00031E02">
        <w:rPr>
          <w:lang w:val="en-US"/>
        </w:rPr>
        <w:tab/>
      </w:r>
      <w:r w:rsidR="001A20A9" w:rsidRPr="00031E02">
        <w:rPr>
          <w:lang w:val="en-US"/>
        </w:rPr>
        <w:tab/>
      </w:r>
      <w:r w:rsidR="001A20A9" w:rsidRPr="00031E02">
        <w:rPr>
          <w:lang w:val="en-US"/>
        </w:rPr>
        <w:tab/>
      </w:r>
      <w:r w:rsidR="001A20A9" w:rsidRPr="00031E02">
        <w:rPr>
          <w:lang w:val="en-US"/>
        </w:rPr>
        <w:tab/>
      </w:r>
      <w:r w:rsidR="00716CB6" w:rsidRPr="00031E02">
        <w:rPr>
          <w:lang w:val="en-US"/>
        </w:rPr>
        <w:t xml:space="preserve">             </w:t>
      </w:r>
      <w:r w:rsidR="00031E02">
        <w:rPr>
          <w:b/>
          <w:bCs/>
          <w:lang w:val="en-US"/>
        </w:rPr>
        <w:t>April 2</w:t>
      </w:r>
      <w:r w:rsidR="00F62B32" w:rsidRPr="00031E02">
        <w:rPr>
          <w:b/>
          <w:bCs/>
          <w:lang w:val="en-US"/>
        </w:rPr>
        <w:t>7</w:t>
      </w:r>
      <w:r w:rsidR="00031E02">
        <w:rPr>
          <w:b/>
          <w:bCs/>
          <w:lang w:val="en-US"/>
        </w:rPr>
        <w:t xml:space="preserve">, </w:t>
      </w:r>
      <w:r w:rsidR="001A20A9" w:rsidRPr="00031E02">
        <w:rPr>
          <w:b/>
          <w:bCs/>
          <w:lang w:val="en-US"/>
        </w:rPr>
        <w:t>2023</w:t>
      </w:r>
    </w:p>
    <w:p w14:paraId="3C8BF47C" w14:textId="77777777" w:rsidR="000C1583" w:rsidRPr="00031E02" w:rsidRDefault="000C1583" w:rsidP="000D6ED3">
      <w:pPr>
        <w:spacing w:line="276" w:lineRule="auto"/>
        <w:rPr>
          <w:lang w:val="en-US"/>
        </w:rPr>
      </w:pPr>
    </w:p>
    <w:p w14:paraId="0BC7B5C5" w14:textId="4C6F8B08" w:rsidR="000C1583" w:rsidRPr="00031E02" w:rsidRDefault="00031E02" w:rsidP="000D6ED3">
      <w:pPr>
        <w:spacing w:line="276" w:lineRule="auto"/>
        <w:jc w:val="center"/>
        <w:rPr>
          <w:rFonts w:ascii="Calibri" w:hAnsi="Calibri" w:cs="Calibri"/>
          <w:b/>
          <w:bCs/>
          <w:sz w:val="44"/>
          <w:szCs w:val="44"/>
          <w:lang w:val="en-US"/>
        </w:rPr>
      </w:pPr>
      <w:r w:rsidRPr="00031E02">
        <w:rPr>
          <w:rFonts w:ascii="Calibri" w:hAnsi="Calibri" w:cs="Calibri"/>
          <w:b/>
          <w:bCs/>
          <w:sz w:val="44"/>
          <w:szCs w:val="44"/>
          <w:lang w:val="en-US"/>
        </w:rPr>
        <w:t>Eti Bakır’s “environmental inspectors” on the job!</w:t>
      </w:r>
    </w:p>
    <w:p w14:paraId="7B5A31DE" w14:textId="59498162" w:rsidR="000C1583" w:rsidRPr="00031E02" w:rsidRDefault="00031E02" w:rsidP="000D6ED3">
      <w:pPr>
        <w:spacing w:line="276" w:lineRule="auto"/>
        <w:jc w:val="center"/>
        <w:rPr>
          <w:b/>
          <w:bCs/>
          <w:sz w:val="26"/>
          <w:szCs w:val="26"/>
          <w:lang w:val="en-US"/>
        </w:rPr>
      </w:pPr>
      <w:r w:rsidRPr="00031E02">
        <w:rPr>
          <w:b/>
          <w:bCs/>
          <w:sz w:val="26"/>
          <w:szCs w:val="26"/>
          <w:lang w:val="en-US"/>
        </w:rPr>
        <w:t xml:space="preserve">Focusing on people and a sustainable future in production, Eti Bakır provides environmental awareness training to </w:t>
      </w:r>
      <w:r>
        <w:rPr>
          <w:b/>
          <w:bCs/>
          <w:sz w:val="26"/>
          <w:szCs w:val="26"/>
          <w:lang w:val="en-US"/>
        </w:rPr>
        <w:t xml:space="preserve">youth </w:t>
      </w:r>
      <w:r w:rsidR="00C827B5">
        <w:rPr>
          <w:b/>
          <w:bCs/>
          <w:sz w:val="26"/>
          <w:szCs w:val="26"/>
          <w:lang w:val="en-US"/>
        </w:rPr>
        <w:t>under the “</w:t>
      </w:r>
      <w:r w:rsidRPr="00031E02">
        <w:rPr>
          <w:b/>
          <w:bCs/>
          <w:sz w:val="26"/>
          <w:szCs w:val="26"/>
          <w:lang w:val="en-US"/>
        </w:rPr>
        <w:t>Environmental Inspectors</w:t>
      </w:r>
      <w:r w:rsidR="00C827B5">
        <w:rPr>
          <w:b/>
          <w:bCs/>
          <w:sz w:val="26"/>
          <w:szCs w:val="26"/>
          <w:lang w:val="en-US"/>
        </w:rPr>
        <w:t>”</w:t>
      </w:r>
      <w:r w:rsidRPr="00031E02">
        <w:rPr>
          <w:b/>
          <w:bCs/>
          <w:sz w:val="26"/>
          <w:szCs w:val="26"/>
          <w:lang w:val="en-US"/>
        </w:rPr>
        <w:t xml:space="preserve"> project. </w:t>
      </w:r>
      <w:r w:rsidR="00C827B5">
        <w:rPr>
          <w:b/>
          <w:bCs/>
          <w:sz w:val="26"/>
          <w:szCs w:val="26"/>
          <w:lang w:val="en-US"/>
        </w:rPr>
        <w:t xml:space="preserve">The company partnered with </w:t>
      </w:r>
      <w:r w:rsidR="00C827B5" w:rsidRPr="00031E02">
        <w:rPr>
          <w:b/>
          <w:bCs/>
          <w:sz w:val="26"/>
          <w:szCs w:val="26"/>
          <w:lang w:val="en-US"/>
        </w:rPr>
        <w:t>45 schools in Mazıdağı, Mardin</w:t>
      </w:r>
      <w:r w:rsidR="00C827B5">
        <w:rPr>
          <w:b/>
          <w:bCs/>
          <w:sz w:val="26"/>
          <w:szCs w:val="26"/>
          <w:lang w:val="en-US"/>
        </w:rPr>
        <w:t xml:space="preserve">, briefing 1,500 students about </w:t>
      </w:r>
      <w:r w:rsidRPr="00031E02">
        <w:rPr>
          <w:b/>
          <w:bCs/>
          <w:sz w:val="26"/>
          <w:szCs w:val="26"/>
          <w:lang w:val="en-US"/>
        </w:rPr>
        <w:t>the environment and sustainability.</w:t>
      </w:r>
      <w:r w:rsidR="00C827B5">
        <w:rPr>
          <w:b/>
          <w:bCs/>
          <w:sz w:val="26"/>
          <w:szCs w:val="26"/>
          <w:lang w:val="en-US"/>
        </w:rPr>
        <w:t xml:space="preserve"> </w:t>
      </w:r>
    </w:p>
    <w:p w14:paraId="4E381A64" w14:textId="5006419E" w:rsidR="000C1583" w:rsidRPr="00031E02" w:rsidRDefault="00C827B5" w:rsidP="00BD4977">
      <w:pPr>
        <w:spacing w:line="276" w:lineRule="auto"/>
        <w:jc w:val="both"/>
        <w:rPr>
          <w:lang w:val="en-US"/>
        </w:rPr>
      </w:pPr>
      <w:r w:rsidRPr="00C827B5">
        <w:rPr>
          <w:lang w:val="en-US"/>
        </w:rPr>
        <w:t xml:space="preserve">Eti Bakır, </w:t>
      </w:r>
      <w:r>
        <w:rPr>
          <w:lang w:val="en-US"/>
        </w:rPr>
        <w:t xml:space="preserve">a </w:t>
      </w:r>
      <w:r w:rsidRPr="00C827B5">
        <w:rPr>
          <w:lang w:val="en-US"/>
        </w:rPr>
        <w:t>group compan</w:t>
      </w:r>
      <w:r w:rsidR="00F441B3">
        <w:rPr>
          <w:lang w:val="en-US"/>
        </w:rPr>
        <w:t>y</w:t>
      </w:r>
      <w:r w:rsidRPr="00C827B5">
        <w:rPr>
          <w:lang w:val="en-US"/>
        </w:rPr>
        <w:t xml:space="preserve"> of Cengiz Holding, one of </w:t>
      </w:r>
      <w:r>
        <w:rPr>
          <w:lang w:val="en-US"/>
        </w:rPr>
        <w:t>Türkiye’</w:t>
      </w:r>
      <w:r w:rsidRPr="00C827B5">
        <w:rPr>
          <w:lang w:val="en-US"/>
        </w:rPr>
        <w:t>s largest industrial enterprises,</w:t>
      </w:r>
      <w:r>
        <w:rPr>
          <w:lang w:val="en-US"/>
        </w:rPr>
        <w:t xml:space="preserve"> continues its contributions not only </w:t>
      </w:r>
      <w:r w:rsidR="00F441B3">
        <w:rPr>
          <w:lang w:val="en-US"/>
        </w:rPr>
        <w:t xml:space="preserve">to </w:t>
      </w:r>
      <w:r w:rsidRPr="00C827B5">
        <w:rPr>
          <w:lang w:val="en-US"/>
        </w:rPr>
        <w:t>the sector and the national economy but also</w:t>
      </w:r>
      <w:r>
        <w:rPr>
          <w:lang w:val="en-US"/>
        </w:rPr>
        <w:t xml:space="preserve"> </w:t>
      </w:r>
      <w:r w:rsidR="00F441B3">
        <w:rPr>
          <w:lang w:val="en-US"/>
        </w:rPr>
        <w:t>to raising</w:t>
      </w:r>
      <w:r>
        <w:rPr>
          <w:lang w:val="en-US"/>
        </w:rPr>
        <w:t xml:space="preserve"> children’s and youth’s environmental awareness </w:t>
      </w:r>
      <w:r w:rsidRPr="00C827B5">
        <w:rPr>
          <w:lang w:val="en-US"/>
        </w:rPr>
        <w:t>for a sustainable future</w:t>
      </w:r>
      <w:r w:rsidR="00753705">
        <w:rPr>
          <w:lang w:val="en-US"/>
        </w:rPr>
        <w:t xml:space="preserve">, </w:t>
      </w:r>
      <w:r w:rsidR="00F441B3">
        <w:rPr>
          <w:lang w:val="en-US"/>
        </w:rPr>
        <w:t xml:space="preserve">for </w:t>
      </w:r>
      <w:r w:rsidR="00753705">
        <w:rPr>
          <w:lang w:val="en-US"/>
        </w:rPr>
        <w:t>which t</w:t>
      </w:r>
      <w:r w:rsidR="00753705" w:rsidRPr="00753705">
        <w:rPr>
          <w:lang w:val="en-US"/>
        </w:rPr>
        <w:t xml:space="preserve">he company </w:t>
      </w:r>
      <w:r w:rsidR="00753705">
        <w:rPr>
          <w:lang w:val="en-US"/>
        </w:rPr>
        <w:t>has launched a training project called “Environmental Inspectors” aimed at r</w:t>
      </w:r>
      <w:r w:rsidR="00F441B3">
        <w:rPr>
          <w:lang w:val="en-US"/>
        </w:rPr>
        <w:t>a</w:t>
      </w:r>
      <w:r w:rsidR="00753705">
        <w:rPr>
          <w:lang w:val="en-US"/>
        </w:rPr>
        <w:t xml:space="preserve">ising awareness for the environment. </w:t>
      </w:r>
      <w:r w:rsidR="00753705" w:rsidRPr="00753705">
        <w:rPr>
          <w:lang w:val="en-US"/>
        </w:rPr>
        <w:t xml:space="preserve">Within the scope of the project, Eti Bakır provided training </w:t>
      </w:r>
      <w:r w:rsidR="00753705">
        <w:rPr>
          <w:lang w:val="en-US"/>
        </w:rPr>
        <w:t xml:space="preserve">to </w:t>
      </w:r>
      <w:r w:rsidR="00753705" w:rsidRPr="00753705">
        <w:rPr>
          <w:lang w:val="en-US"/>
        </w:rPr>
        <w:t xml:space="preserve">1,500 students </w:t>
      </w:r>
      <w:r w:rsidR="00753705">
        <w:rPr>
          <w:lang w:val="en-US"/>
        </w:rPr>
        <w:t xml:space="preserve">at </w:t>
      </w:r>
      <w:r w:rsidR="00753705" w:rsidRPr="00753705">
        <w:rPr>
          <w:lang w:val="en-US"/>
        </w:rPr>
        <w:t xml:space="preserve">45 schools in Mazıdağı, where the Metal Recovery and Integrated Fertilizer Plant is </w:t>
      </w:r>
      <w:r w:rsidR="00F441B3">
        <w:rPr>
          <w:lang w:val="en-US"/>
        </w:rPr>
        <w:t>based</w:t>
      </w:r>
      <w:r w:rsidR="00753705" w:rsidRPr="00753705">
        <w:rPr>
          <w:lang w:val="en-US"/>
        </w:rPr>
        <w:t xml:space="preserve">. </w:t>
      </w:r>
      <w:r w:rsidR="00753705">
        <w:rPr>
          <w:lang w:val="en-US"/>
        </w:rPr>
        <w:t xml:space="preserve">Training topics included </w:t>
      </w:r>
      <w:r w:rsidR="00753705" w:rsidRPr="00753705">
        <w:rPr>
          <w:lang w:val="en-US"/>
        </w:rPr>
        <w:t>environmental sensitivity, energy efficiency, recycling</w:t>
      </w:r>
      <w:r w:rsidR="00753705">
        <w:rPr>
          <w:lang w:val="en-US"/>
        </w:rPr>
        <w:t>,</w:t>
      </w:r>
      <w:r w:rsidR="00753705" w:rsidRPr="00753705">
        <w:rPr>
          <w:lang w:val="en-US"/>
        </w:rPr>
        <w:t xml:space="preserve"> and waste management</w:t>
      </w:r>
      <w:r w:rsidR="00753705">
        <w:rPr>
          <w:lang w:val="en-US"/>
        </w:rPr>
        <w:t xml:space="preserve">. </w:t>
      </w:r>
      <w:r w:rsidR="00F441B3">
        <w:rPr>
          <w:lang w:val="en-US"/>
        </w:rPr>
        <w:t>The company also launched a</w:t>
      </w:r>
      <w:r w:rsidR="00753705">
        <w:rPr>
          <w:lang w:val="en-US"/>
        </w:rPr>
        <w:t xml:space="preserve"> “</w:t>
      </w:r>
      <w:r w:rsidR="00753705" w:rsidRPr="00753705">
        <w:rPr>
          <w:lang w:val="en-US"/>
        </w:rPr>
        <w:t xml:space="preserve">Waste Battery </w:t>
      </w:r>
      <w:r w:rsidR="008651A5">
        <w:rPr>
          <w:lang w:val="en-US"/>
        </w:rPr>
        <w:t>Recycling</w:t>
      </w:r>
      <w:r w:rsidR="00753705">
        <w:rPr>
          <w:lang w:val="en-US"/>
        </w:rPr>
        <w:t>”</w:t>
      </w:r>
      <w:r w:rsidR="00753705" w:rsidRPr="00753705">
        <w:rPr>
          <w:lang w:val="en-US"/>
        </w:rPr>
        <w:t xml:space="preserve"> campaign </w:t>
      </w:r>
      <w:r w:rsidR="00F441B3">
        <w:rPr>
          <w:lang w:val="en-US"/>
        </w:rPr>
        <w:t xml:space="preserve">as part of </w:t>
      </w:r>
      <w:r w:rsidR="008651A5">
        <w:rPr>
          <w:lang w:val="en-US"/>
        </w:rPr>
        <w:t>the project</w:t>
      </w:r>
      <w:r w:rsidR="00753705" w:rsidRPr="00753705">
        <w:rPr>
          <w:lang w:val="en-US"/>
        </w:rPr>
        <w:t>.</w:t>
      </w:r>
      <w:r w:rsidR="008651A5">
        <w:rPr>
          <w:lang w:val="en-US"/>
        </w:rPr>
        <w:t xml:space="preserve"> </w:t>
      </w:r>
    </w:p>
    <w:p w14:paraId="002805DE" w14:textId="7021C033" w:rsidR="000C1583" w:rsidRPr="00031E02" w:rsidRDefault="00E448B2" w:rsidP="00BD4977">
      <w:pPr>
        <w:spacing w:line="276" w:lineRule="auto"/>
        <w:jc w:val="both"/>
        <w:rPr>
          <w:b/>
          <w:bCs/>
          <w:lang w:val="en-US"/>
        </w:rPr>
      </w:pPr>
      <w:r w:rsidRPr="00031E02">
        <w:rPr>
          <w:b/>
          <w:bCs/>
          <w:lang w:val="en-US"/>
        </w:rPr>
        <w:t>‘</w:t>
      </w:r>
      <w:r w:rsidR="008651A5" w:rsidRPr="008651A5">
        <w:rPr>
          <w:b/>
          <w:bCs/>
          <w:lang w:val="en-US"/>
        </w:rPr>
        <w:t>OUR SUSTAINABILITY VISION IS NOT LIMITED TO PRODUCTION</w:t>
      </w:r>
      <w:r w:rsidR="00F441B3">
        <w:rPr>
          <w:b/>
          <w:bCs/>
          <w:lang w:val="en-US"/>
        </w:rPr>
        <w:t>’</w:t>
      </w:r>
    </w:p>
    <w:p w14:paraId="34B73688" w14:textId="6E922497" w:rsidR="000C1583" w:rsidRPr="00031E02" w:rsidRDefault="008651A5" w:rsidP="00BD4977">
      <w:pPr>
        <w:spacing w:line="276" w:lineRule="auto"/>
        <w:jc w:val="both"/>
        <w:rPr>
          <w:lang w:val="en-US"/>
        </w:rPr>
      </w:pPr>
      <w:r w:rsidRPr="008651A5">
        <w:rPr>
          <w:b/>
          <w:bCs/>
          <w:lang w:val="en-US"/>
        </w:rPr>
        <w:t>Emre Kayışoğlu, General Manager of Eti Bakır Mazıdağı Metal Recovery and Integrated Fertilizer Plant,</w:t>
      </w:r>
      <w:r w:rsidRPr="008651A5">
        <w:rPr>
          <w:lang w:val="en-US"/>
        </w:rPr>
        <w:t xml:space="preserve"> explained that the</w:t>
      </w:r>
      <w:r>
        <w:rPr>
          <w:lang w:val="en-US"/>
        </w:rPr>
        <w:t xml:space="preserve">ir plant </w:t>
      </w:r>
      <w:r w:rsidRPr="008651A5">
        <w:rPr>
          <w:lang w:val="en-US"/>
        </w:rPr>
        <w:t>recovered cobalt, nickel, zinc</w:t>
      </w:r>
      <w:r>
        <w:rPr>
          <w:lang w:val="en-US"/>
        </w:rPr>
        <w:t>,</w:t>
      </w:r>
      <w:r w:rsidRPr="008651A5">
        <w:rPr>
          <w:lang w:val="en-US"/>
        </w:rPr>
        <w:t xml:space="preserve"> and copper from pyrite concentrate</w:t>
      </w:r>
      <w:r w:rsidR="00835323">
        <w:rPr>
          <w:lang w:val="en-US"/>
        </w:rPr>
        <w:t xml:space="preserve"> in Mardin</w:t>
      </w:r>
      <w:r>
        <w:rPr>
          <w:lang w:val="en-US"/>
        </w:rPr>
        <w:t xml:space="preserve">, constituting </w:t>
      </w:r>
      <w:r w:rsidRPr="008651A5">
        <w:rPr>
          <w:lang w:val="en-US"/>
        </w:rPr>
        <w:t>one of the best examples of circular economy</w:t>
      </w:r>
      <w:r>
        <w:rPr>
          <w:lang w:val="en-US"/>
        </w:rPr>
        <w:t>,</w:t>
      </w:r>
      <w:r w:rsidRPr="008651A5">
        <w:rPr>
          <w:lang w:val="en-US"/>
        </w:rPr>
        <w:t xml:space="preserve"> and said,</w:t>
      </w:r>
      <w:r>
        <w:rPr>
          <w:lang w:val="en-US"/>
        </w:rPr>
        <w:t xml:space="preserve"> </w:t>
      </w:r>
      <w:r w:rsidR="000C1583" w:rsidRPr="00031E02">
        <w:rPr>
          <w:lang w:val="en-US"/>
        </w:rPr>
        <w:t>“</w:t>
      </w:r>
      <w:r w:rsidRPr="008651A5">
        <w:rPr>
          <w:lang w:val="en-US"/>
        </w:rPr>
        <w:t>Our sustainability vision is not limited to production</w:t>
      </w:r>
      <w:r>
        <w:rPr>
          <w:lang w:val="en-US"/>
        </w:rPr>
        <w:t xml:space="preserve"> alone</w:t>
      </w:r>
      <w:r w:rsidRPr="008651A5">
        <w:rPr>
          <w:lang w:val="en-US"/>
        </w:rPr>
        <w:t xml:space="preserve">. </w:t>
      </w:r>
      <w:r>
        <w:rPr>
          <w:lang w:val="en-US"/>
        </w:rPr>
        <w:t>W</w:t>
      </w:r>
      <w:r w:rsidRPr="008651A5">
        <w:rPr>
          <w:lang w:val="en-US"/>
        </w:rPr>
        <w:t>e not only produce environmentally friendly products with the world</w:t>
      </w:r>
      <w:r>
        <w:rPr>
          <w:lang w:val="en-US"/>
        </w:rPr>
        <w:t>’</w:t>
      </w:r>
      <w:r w:rsidRPr="008651A5">
        <w:rPr>
          <w:lang w:val="en-US"/>
        </w:rPr>
        <w:t xml:space="preserve">s most advanced technology </w:t>
      </w:r>
      <w:r>
        <w:rPr>
          <w:lang w:val="en-US"/>
        </w:rPr>
        <w:t xml:space="preserve">available </w:t>
      </w:r>
      <w:r w:rsidRPr="008651A5">
        <w:rPr>
          <w:lang w:val="en-US"/>
        </w:rPr>
        <w:t xml:space="preserve">in </w:t>
      </w:r>
      <w:r w:rsidR="00835323">
        <w:rPr>
          <w:lang w:val="en-US"/>
        </w:rPr>
        <w:t xml:space="preserve">our </w:t>
      </w:r>
      <w:r w:rsidRPr="008651A5">
        <w:rPr>
          <w:lang w:val="en-US"/>
        </w:rPr>
        <w:t xml:space="preserve">sector, but we aim to raise awareness among the </w:t>
      </w:r>
      <w:r>
        <w:rPr>
          <w:lang w:val="en-US"/>
        </w:rPr>
        <w:t xml:space="preserve">youth </w:t>
      </w:r>
      <w:r w:rsidRPr="008651A5">
        <w:rPr>
          <w:lang w:val="en-US"/>
        </w:rPr>
        <w:t>to whom we entrust our future for a better world.</w:t>
      </w:r>
      <w:r>
        <w:rPr>
          <w:lang w:val="en-US"/>
        </w:rPr>
        <w:t xml:space="preserve">” </w:t>
      </w:r>
      <w:r w:rsidRPr="008651A5">
        <w:rPr>
          <w:lang w:val="en-US"/>
        </w:rPr>
        <w:t xml:space="preserve">Reminding that Eti Bakır continues to work on the recovery of rare elements and minerals from </w:t>
      </w:r>
      <w:r w:rsidR="003A4926" w:rsidRPr="003A4926">
        <w:rPr>
          <w:lang w:val="en-US"/>
        </w:rPr>
        <w:t>black mass (waste battery powder)</w:t>
      </w:r>
      <w:r w:rsidRPr="008651A5">
        <w:rPr>
          <w:lang w:val="en-US"/>
        </w:rPr>
        <w:t xml:space="preserve"> as well as pyrite concentrate, Kayışoğlu continued as follows: </w:t>
      </w:r>
      <w:r w:rsidR="000C1583" w:rsidRPr="00031E02">
        <w:rPr>
          <w:lang w:val="en-US"/>
        </w:rPr>
        <w:t>“</w:t>
      </w:r>
      <w:r w:rsidR="00CD4175">
        <w:rPr>
          <w:lang w:val="en-US"/>
        </w:rPr>
        <w:t xml:space="preserve">The </w:t>
      </w:r>
      <w:r w:rsidR="00CD4175" w:rsidRPr="00CD4175">
        <w:rPr>
          <w:lang w:val="en-US"/>
        </w:rPr>
        <w:t>cobalt</w:t>
      </w:r>
      <w:r w:rsidR="00CD4175">
        <w:rPr>
          <w:lang w:val="en-US"/>
        </w:rPr>
        <w:t xml:space="preserve"> we recover from residual product in Mardin and bring back into the economy accounts </w:t>
      </w:r>
      <w:r w:rsidR="00CD4175" w:rsidRPr="00CD4175">
        <w:rPr>
          <w:lang w:val="en-US"/>
        </w:rPr>
        <w:t xml:space="preserve">for 2 percent of </w:t>
      </w:r>
      <w:r w:rsidR="00CD4175">
        <w:rPr>
          <w:lang w:val="en-US"/>
        </w:rPr>
        <w:t xml:space="preserve">global cobalt </w:t>
      </w:r>
      <w:r w:rsidR="00CD4175" w:rsidRPr="00CD4175">
        <w:rPr>
          <w:lang w:val="en-US"/>
        </w:rPr>
        <w:t>production</w:t>
      </w:r>
      <w:r w:rsidR="00B16FDD" w:rsidRPr="00031E02">
        <w:rPr>
          <w:lang w:val="en-US"/>
        </w:rPr>
        <w:t>.</w:t>
      </w:r>
      <w:r w:rsidR="00CD4175">
        <w:rPr>
          <w:lang w:val="en-US"/>
        </w:rPr>
        <w:t xml:space="preserve"> </w:t>
      </w:r>
      <w:r w:rsidR="00CD4175" w:rsidRPr="00CD4175">
        <w:rPr>
          <w:lang w:val="en-US"/>
        </w:rPr>
        <w:t xml:space="preserve">Cobalt is one of the most strategic raw materials of </w:t>
      </w:r>
      <w:r w:rsidR="00CD4175">
        <w:rPr>
          <w:lang w:val="en-US"/>
        </w:rPr>
        <w:t xml:space="preserve">today’s </w:t>
      </w:r>
      <w:r w:rsidR="00CD4175" w:rsidRPr="00CD4175">
        <w:rPr>
          <w:lang w:val="en-US"/>
        </w:rPr>
        <w:t xml:space="preserve">global economy </w:t>
      </w:r>
      <w:r w:rsidR="00CD4175">
        <w:rPr>
          <w:lang w:val="en-US"/>
        </w:rPr>
        <w:t xml:space="preserve">as </w:t>
      </w:r>
      <w:r w:rsidR="00CD4175" w:rsidRPr="00CD4175">
        <w:rPr>
          <w:lang w:val="en-US"/>
        </w:rPr>
        <w:t xml:space="preserve">it is used in dozens of different fields from technology to defense, from automotive to power plants. </w:t>
      </w:r>
      <w:r w:rsidR="00CD4175">
        <w:rPr>
          <w:lang w:val="en-US"/>
        </w:rPr>
        <w:t>What’s in our focus right now is metal recovery from black mass</w:t>
      </w:r>
      <w:r w:rsidR="00CD4175" w:rsidRPr="00CD4175">
        <w:rPr>
          <w:lang w:val="en-US"/>
        </w:rPr>
        <w:t xml:space="preserve">. By involving young people in the sustainability process, we want them to understand the importance of the circular economy that will mark our future. </w:t>
      </w:r>
      <w:r w:rsidR="00CD4175">
        <w:rPr>
          <w:lang w:val="en-US"/>
        </w:rPr>
        <w:t xml:space="preserve">Against this background, </w:t>
      </w:r>
      <w:r w:rsidR="00F441B3">
        <w:rPr>
          <w:lang w:val="en-US"/>
        </w:rPr>
        <w:t xml:space="preserve">we see </w:t>
      </w:r>
      <w:r w:rsidR="00CD4175" w:rsidRPr="00CD4175">
        <w:rPr>
          <w:lang w:val="en-US"/>
        </w:rPr>
        <w:t xml:space="preserve">Environmental Inspectors not only </w:t>
      </w:r>
      <w:r w:rsidR="00F441B3">
        <w:rPr>
          <w:lang w:val="en-US"/>
        </w:rPr>
        <w:t xml:space="preserve">as </w:t>
      </w:r>
      <w:r w:rsidR="00CD4175" w:rsidRPr="00CD4175">
        <w:rPr>
          <w:lang w:val="en-US"/>
        </w:rPr>
        <w:t xml:space="preserve">a social responsibility project </w:t>
      </w:r>
      <w:r w:rsidR="00F441B3">
        <w:rPr>
          <w:lang w:val="en-US"/>
        </w:rPr>
        <w:t xml:space="preserve">but </w:t>
      </w:r>
      <w:r w:rsidR="00CD4175" w:rsidRPr="00CD4175">
        <w:rPr>
          <w:lang w:val="en-US"/>
        </w:rPr>
        <w:t>a good example of</w:t>
      </w:r>
      <w:r w:rsidR="00F441B3">
        <w:rPr>
          <w:lang w:val="en-US"/>
        </w:rPr>
        <w:t xml:space="preserve"> the</w:t>
      </w:r>
      <w:r w:rsidR="00CD4175" w:rsidRPr="00CD4175">
        <w:rPr>
          <w:lang w:val="en-US"/>
        </w:rPr>
        <w:t xml:space="preserve"> </w:t>
      </w:r>
      <w:r w:rsidR="00CD4175">
        <w:rPr>
          <w:lang w:val="en-US"/>
        </w:rPr>
        <w:t xml:space="preserve">partnership </w:t>
      </w:r>
      <w:r w:rsidR="00CD4175" w:rsidRPr="00CD4175">
        <w:rPr>
          <w:lang w:val="en-US"/>
        </w:rPr>
        <w:t>between industry and formal education...</w:t>
      </w:r>
      <w:r w:rsidR="00CD4175">
        <w:rPr>
          <w:lang w:val="en-US"/>
        </w:rPr>
        <w:t xml:space="preserve">” </w:t>
      </w:r>
    </w:p>
    <w:p w14:paraId="7DD6E75B" w14:textId="03B5DD5C" w:rsidR="009137E4" w:rsidRPr="00031E02" w:rsidRDefault="00CD4175" w:rsidP="00BD4977">
      <w:pPr>
        <w:spacing w:line="276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>WE ALSO GAVE EARTHQUAKE TRAINING</w:t>
      </w:r>
    </w:p>
    <w:p w14:paraId="637C93CC" w14:textId="50017C66" w:rsidR="00E81C59" w:rsidRPr="00031E02" w:rsidRDefault="00CD4175" w:rsidP="00BD4977">
      <w:pPr>
        <w:spacing w:line="276" w:lineRule="auto"/>
        <w:jc w:val="both"/>
        <w:rPr>
          <w:lang w:val="en-US"/>
        </w:rPr>
      </w:pPr>
      <w:r w:rsidRPr="00CD4175">
        <w:rPr>
          <w:lang w:val="en-US"/>
        </w:rPr>
        <w:t xml:space="preserve">Giving </w:t>
      </w:r>
      <w:r w:rsidR="00445144">
        <w:rPr>
          <w:lang w:val="en-US"/>
        </w:rPr>
        <w:t xml:space="preserve">details </w:t>
      </w:r>
      <w:r w:rsidRPr="00CD4175">
        <w:rPr>
          <w:lang w:val="en-US"/>
        </w:rPr>
        <w:t>about the project, Kayışoğlu stated that training</w:t>
      </w:r>
      <w:r w:rsidR="00F441B3">
        <w:rPr>
          <w:lang w:val="en-US"/>
        </w:rPr>
        <w:t>s</w:t>
      </w:r>
      <w:r w:rsidRPr="00CD4175">
        <w:rPr>
          <w:lang w:val="en-US"/>
        </w:rPr>
        <w:t xml:space="preserve"> will continue in </w:t>
      </w:r>
      <w:r w:rsidR="00445144">
        <w:rPr>
          <w:lang w:val="en-US"/>
        </w:rPr>
        <w:t xml:space="preserve">the </w:t>
      </w:r>
      <w:r w:rsidRPr="00CD4175">
        <w:rPr>
          <w:lang w:val="en-US"/>
        </w:rPr>
        <w:t>coming years</w:t>
      </w:r>
      <w:r>
        <w:rPr>
          <w:lang w:val="en-US"/>
        </w:rPr>
        <w:t xml:space="preserve"> and added:</w:t>
      </w:r>
      <w:r w:rsidRPr="00CD4175">
        <w:rPr>
          <w:lang w:val="en-US"/>
        </w:rPr>
        <w:t xml:space="preserve"> </w:t>
      </w:r>
      <w:r>
        <w:rPr>
          <w:lang w:val="en-US"/>
        </w:rPr>
        <w:t xml:space="preserve">“Under </w:t>
      </w:r>
      <w:r w:rsidRPr="00CD4175">
        <w:rPr>
          <w:lang w:val="en-US"/>
        </w:rPr>
        <w:t xml:space="preserve">the project, in addition to environmental training, we </w:t>
      </w:r>
      <w:r>
        <w:rPr>
          <w:lang w:val="en-US"/>
        </w:rPr>
        <w:t xml:space="preserve">also launched </w:t>
      </w:r>
      <w:r w:rsidRPr="00CD4175">
        <w:rPr>
          <w:lang w:val="en-US"/>
        </w:rPr>
        <w:t xml:space="preserve">a waste battery </w:t>
      </w:r>
      <w:r>
        <w:rPr>
          <w:lang w:val="en-US"/>
        </w:rPr>
        <w:t xml:space="preserve">recycling </w:t>
      </w:r>
      <w:r w:rsidRPr="00CD4175">
        <w:rPr>
          <w:lang w:val="en-US"/>
        </w:rPr>
        <w:t>campaign supported by the Portable Battery Manufacturers Association (TAPDER)</w:t>
      </w:r>
      <w:r>
        <w:rPr>
          <w:lang w:val="en-US"/>
        </w:rPr>
        <w:t xml:space="preserve">. </w:t>
      </w:r>
      <w:r w:rsidR="00445144">
        <w:rPr>
          <w:lang w:val="en-US"/>
        </w:rPr>
        <w:t xml:space="preserve">So far, we collected over </w:t>
      </w:r>
      <w:r w:rsidRPr="00CD4175">
        <w:rPr>
          <w:lang w:val="en-US"/>
        </w:rPr>
        <w:t xml:space="preserve">25 kilograms of </w:t>
      </w:r>
      <w:r>
        <w:rPr>
          <w:lang w:val="en-US"/>
        </w:rPr>
        <w:t>waste batter</w:t>
      </w:r>
      <w:r w:rsidR="00F441B3">
        <w:rPr>
          <w:lang w:val="en-US"/>
        </w:rPr>
        <w:t>ies</w:t>
      </w:r>
      <w:r w:rsidR="00445144">
        <w:rPr>
          <w:lang w:val="en-US"/>
        </w:rPr>
        <w:t xml:space="preserve"> </w:t>
      </w:r>
      <w:r w:rsidR="00F441B3">
        <w:rPr>
          <w:lang w:val="en-US"/>
        </w:rPr>
        <w:t xml:space="preserve">with </w:t>
      </w:r>
      <w:r w:rsidR="00445144">
        <w:rPr>
          <w:lang w:val="en-US"/>
        </w:rPr>
        <w:t>waste battery bins</w:t>
      </w:r>
      <w:r w:rsidRPr="00CD4175">
        <w:rPr>
          <w:lang w:val="en-US"/>
        </w:rPr>
        <w:t xml:space="preserve">. </w:t>
      </w:r>
      <w:r w:rsidR="00445144">
        <w:rPr>
          <w:lang w:val="en-US"/>
        </w:rPr>
        <w:t>In addition, w</w:t>
      </w:r>
      <w:r w:rsidR="00376F3A">
        <w:rPr>
          <w:lang w:val="en-US"/>
        </w:rPr>
        <w:t>e also gave earthquake training through o</w:t>
      </w:r>
      <w:r w:rsidRPr="00CD4175">
        <w:rPr>
          <w:lang w:val="en-US"/>
        </w:rPr>
        <w:t xml:space="preserve">ur Occupational Health and Safety </w:t>
      </w:r>
      <w:r w:rsidR="00376F3A">
        <w:rPr>
          <w:lang w:val="en-US"/>
        </w:rPr>
        <w:t xml:space="preserve">staff. </w:t>
      </w:r>
      <w:r w:rsidRPr="00CD4175">
        <w:rPr>
          <w:lang w:val="en-US"/>
        </w:rPr>
        <w:t xml:space="preserve">We selected 225 Environmental Inspectors from among the students, who will be responsible for the </w:t>
      </w:r>
      <w:r w:rsidR="00445144">
        <w:rPr>
          <w:lang w:val="en-US"/>
        </w:rPr>
        <w:t xml:space="preserve">post-training </w:t>
      </w:r>
      <w:r w:rsidRPr="00CD4175">
        <w:rPr>
          <w:lang w:val="en-US"/>
        </w:rPr>
        <w:t>functioning of the</w:t>
      </w:r>
      <w:r w:rsidR="00445144">
        <w:rPr>
          <w:lang w:val="en-US"/>
        </w:rPr>
        <w:t>ir</w:t>
      </w:r>
      <w:r w:rsidRPr="00CD4175">
        <w:rPr>
          <w:lang w:val="en-US"/>
        </w:rPr>
        <w:t xml:space="preserve"> classrooms. We will invite these inspectors to our environmental activities from time to time and </w:t>
      </w:r>
      <w:r w:rsidR="00445144">
        <w:rPr>
          <w:lang w:val="en-US"/>
        </w:rPr>
        <w:t xml:space="preserve">give them further training </w:t>
      </w:r>
      <w:r w:rsidRPr="00CD4175">
        <w:rPr>
          <w:lang w:val="en-US"/>
        </w:rPr>
        <w:t xml:space="preserve">by showing them </w:t>
      </w:r>
      <w:r w:rsidR="00445144">
        <w:rPr>
          <w:lang w:val="en-US"/>
        </w:rPr>
        <w:t>how everything works in practice</w:t>
      </w:r>
      <w:r w:rsidRPr="00CD4175">
        <w:rPr>
          <w:lang w:val="en-US"/>
        </w:rPr>
        <w:t>.</w:t>
      </w:r>
      <w:r w:rsidR="00445144">
        <w:rPr>
          <w:lang w:val="en-US"/>
        </w:rPr>
        <w:t xml:space="preserve">” </w:t>
      </w:r>
      <w:r>
        <w:rPr>
          <w:lang w:val="en-US"/>
        </w:rPr>
        <w:t xml:space="preserve"> </w:t>
      </w:r>
    </w:p>
    <w:sectPr w:rsidR="00E81C59" w:rsidRPr="00031E02" w:rsidSect="00F13EA4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8DF3" w14:textId="77777777" w:rsidR="006824D9" w:rsidRDefault="006824D9" w:rsidP="00F6159A">
      <w:pPr>
        <w:spacing w:after="0" w:line="240" w:lineRule="auto"/>
      </w:pPr>
      <w:r>
        <w:separator/>
      </w:r>
    </w:p>
  </w:endnote>
  <w:endnote w:type="continuationSeparator" w:id="0">
    <w:p w14:paraId="0661679D" w14:textId="77777777" w:rsidR="006824D9" w:rsidRDefault="006824D9" w:rsidP="00F6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BFA2" w14:textId="77777777" w:rsidR="006824D9" w:rsidRDefault="006824D9" w:rsidP="00F6159A">
      <w:pPr>
        <w:spacing w:after="0" w:line="240" w:lineRule="auto"/>
      </w:pPr>
      <w:r>
        <w:separator/>
      </w:r>
    </w:p>
  </w:footnote>
  <w:footnote w:type="continuationSeparator" w:id="0">
    <w:p w14:paraId="4D37F425" w14:textId="77777777" w:rsidR="006824D9" w:rsidRDefault="006824D9" w:rsidP="00F6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55C8" w14:textId="03B2850C" w:rsidR="00F6159A" w:rsidRPr="00F6159A" w:rsidRDefault="00F6159A" w:rsidP="00F6159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3D"/>
    <w:rsid w:val="00031E02"/>
    <w:rsid w:val="000324C0"/>
    <w:rsid w:val="000968F3"/>
    <w:rsid w:val="000A26AA"/>
    <w:rsid w:val="000C1583"/>
    <w:rsid w:val="000D6ED3"/>
    <w:rsid w:val="00127BE8"/>
    <w:rsid w:val="001A20A9"/>
    <w:rsid w:val="00224111"/>
    <w:rsid w:val="00342674"/>
    <w:rsid w:val="00345FB3"/>
    <w:rsid w:val="00366DF9"/>
    <w:rsid w:val="00376F3A"/>
    <w:rsid w:val="00380AB0"/>
    <w:rsid w:val="003A4926"/>
    <w:rsid w:val="003E2F3D"/>
    <w:rsid w:val="003E3627"/>
    <w:rsid w:val="0041058A"/>
    <w:rsid w:val="0041067E"/>
    <w:rsid w:val="00445144"/>
    <w:rsid w:val="00556822"/>
    <w:rsid w:val="00563693"/>
    <w:rsid w:val="00585AF2"/>
    <w:rsid w:val="005F41EB"/>
    <w:rsid w:val="00602EB4"/>
    <w:rsid w:val="00640D70"/>
    <w:rsid w:val="006824D9"/>
    <w:rsid w:val="00716CB6"/>
    <w:rsid w:val="007238EB"/>
    <w:rsid w:val="00753705"/>
    <w:rsid w:val="007E219A"/>
    <w:rsid w:val="008347E3"/>
    <w:rsid w:val="00835323"/>
    <w:rsid w:val="008651A5"/>
    <w:rsid w:val="008D2352"/>
    <w:rsid w:val="009137E4"/>
    <w:rsid w:val="00934D6E"/>
    <w:rsid w:val="009A285F"/>
    <w:rsid w:val="00A42EE5"/>
    <w:rsid w:val="00A9308F"/>
    <w:rsid w:val="00AC0860"/>
    <w:rsid w:val="00B16FDD"/>
    <w:rsid w:val="00B51973"/>
    <w:rsid w:val="00B93A25"/>
    <w:rsid w:val="00BB68EF"/>
    <w:rsid w:val="00BD4977"/>
    <w:rsid w:val="00C638C1"/>
    <w:rsid w:val="00C72F48"/>
    <w:rsid w:val="00C827B5"/>
    <w:rsid w:val="00CD4175"/>
    <w:rsid w:val="00D345C8"/>
    <w:rsid w:val="00DD38D8"/>
    <w:rsid w:val="00DE2FE2"/>
    <w:rsid w:val="00DF2D7E"/>
    <w:rsid w:val="00E10865"/>
    <w:rsid w:val="00E448B2"/>
    <w:rsid w:val="00E81C59"/>
    <w:rsid w:val="00F0120E"/>
    <w:rsid w:val="00F13EA4"/>
    <w:rsid w:val="00F441B3"/>
    <w:rsid w:val="00F6159A"/>
    <w:rsid w:val="00F62B32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1D837"/>
  <w15:chartTrackingRefBased/>
  <w15:docId w15:val="{ADECBC1A-909E-4F23-A788-4B71C7BF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159A"/>
  </w:style>
  <w:style w:type="paragraph" w:styleId="AltBilgi">
    <w:name w:val="footer"/>
    <w:basedOn w:val="Normal"/>
    <w:link w:val="AltBilgiChar"/>
    <w:uiPriority w:val="99"/>
    <w:unhideWhenUsed/>
    <w:rsid w:val="00F6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34</cp:revision>
  <dcterms:created xsi:type="dcterms:W3CDTF">2023-04-26T07:44:00Z</dcterms:created>
  <dcterms:modified xsi:type="dcterms:W3CDTF">2023-09-06T14:25:00Z</dcterms:modified>
</cp:coreProperties>
</file>