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1FF4" w14:textId="77777777" w:rsidR="00B10C3A" w:rsidRDefault="00495BEA" w:rsidP="00624BAF">
      <w:pPr>
        <w:pStyle w:val="GvdeMetni"/>
        <w:spacing w:after="160" w:line="276" w:lineRule="auto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5E60252" wp14:editId="43F3EF16">
            <wp:extent cx="3672256" cy="50787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256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DC66B" w14:textId="7890048D" w:rsidR="00B10C3A" w:rsidRDefault="00191679" w:rsidP="00624BAF">
      <w:pPr>
        <w:pStyle w:val="Balk2"/>
        <w:spacing w:after="160" w:line="276" w:lineRule="auto"/>
        <w:ind w:right="122"/>
      </w:pPr>
      <w:r>
        <w:t>November 29, 2022</w:t>
      </w:r>
    </w:p>
    <w:p w14:paraId="29C21286" w14:textId="77777777" w:rsidR="00B10C3A" w:rsidRDefault="00B10C3A" w:rsidP="00624BAF">
      <w:pPr>
        <w:pStyle w:val="GvdeMetni"/>
        <w:spacing w:before="11" w:after="160" w:line="276" w:lineRule="auto"/>
        <w:rPr>
          <w:b/>
          <w:sz w:val="32"/>
        </w:rPr>
      </w:pPr>
    </w:p>
    <w:p w14:paraId="154D74DA" w14:textId="11076705" w:rsidR="00B10C3A" w:rsidRDefault="00495BEA" w:rsidP="00624BAF">
      <w:pPr>
        <w:spacing w:after="160" w:line="276" w:lineRule="auto"/>
        <w:ind w:left="895"/>
        <w:jc w:val="center"/>
        <w:rPr>
          <w:b/>
          <w:sz w:val="26"/>
        </w:rPr>
      </w:pPr>
      <w:r>
        <w:rPr>
          <w:rFonts w:ascii="Times New Roman" w:hAnsi="Times New Roman"/>
          <w:spacing w:val="-65"/>
          <w:w w:val="99"/>
          <w:sz w:val="26"/>
          <w:u w:val="single"/>
        </w:rPr>
        <w:t xml:space="preserve"> </w:t>
      </w:r>
      <w:r w:rsidR="003C5353" w:rsidRPr="003C5353">
        <w:rPr>
          <w:b/>
          <w:sz w:val="26"/>
          <w:u w:val="single"/>
        </w:rPr>
        <w:t>INSTALLED CAPACITY IN UZBEKISTAN REACHES 480 MEGAWATTS</w:t>
      </w:r>
    </w:p>
    <w:p w14:paraId="57887E53" w14:textId="0D999CA8" w:rsidR="00B10C3A" w:rsidRDefault="00685C5F" w:rsidP="00624BAF">
      <w:pPr>
        <w:spacing w:before="207" w:after="160" w:line="276" w:lineRule="auto"/>
        <w:ind w:left="898"/>
        <w:jc w:val="center"/>
        <w:rPr>
          <w:b/>
          <w:sz w:val="44"/>
        </w:rPr>
      </w:pPr>
      <w:r>
        <w:rPr>
          <w:b/>
          <w:sz w:val="44"/>
        </w:rPr>
        <w:t>Cengiz Enerji</w:t>
      </w:r>
      <w:r w:rsidR="003C5353" w:rsidRPr="003C5353">
        <w:rPr>
          <w:b/>
          <w:sz w:val="44"/>
        </w:rPr>
        <w:t>'s Sirdaryo Natural Gas Combined Cycle Power Plant</w:t>
      </w:r>
      <w:r w:rsidR="003C5353">
        <w:rPr>
          <w:b/>
          <w:sz w:val="44"/>
        </w:rPr>
        <w:t xml:space="preserve"> </w:t>
      </w:r>
      <w:r w:rsidR="00414E3E">
        <w:rPr>
          <w:b/>
          <w:sz w:val="44"/>
        </w:rPr>
        <w:t xml:space="preserve">starts </w:t>
      </w:r>
      <w:r w:rsidR="003C5353">
        <w:rPr>
          <w:b/>
          <w:sz w:val="44"/>
        </w:rPr>
        <w:t xml:space="preserve">commercial sales </w:t>
      </w:r>
    </w:p>
    <w:p w14:paraId="2A6319A9" w14:textId="362BC05F" w:rsidR="009E5FDB" w:rsidRDefault="003C5353" w:rsidP="00624BAF">
      <w:pPr>
        <w:pStyle w:val="Balk1"/>
        <w:spacing w:before="160" w:after="160" w:line="276" w:lineRule="auto"/>
        <w:ind w:left="1250" w:right="356" w:firstLine="172"/>
        <w:jc w:val="center"/>
        <w:rPr>
          <w:b w:val="0"/>
        </w:rPr>
      </w:pPr>
      <w:r w:rsidRPr="003C5353">
        <w:t xml:space="preserve">Leading the private sector with its energy investments in </w:t>
      </w:r>
      <w:r>
        <w:t>Türkiye</w:t>
      </w:r>
      <w:r w:rsidRPr="003C5353">
        <w:t xml:space="preserve">, </w:t>
      </w:r>
      <w:r w:rsidR="00685C5F">
        <w:t>Cengiz Enerji</w:t>
      </w:r>
      <w:r>
        <w:t xml:space="preserve"> also </w:t>
      </w:r>
      <w:r w:rsidRPr="003C5353">
        <w:t>contributes to energy supply security abroad.</w:t>
      </w:r>
      <w:r>
        <w:t xml:space="preserve"> </w:t>
      </w:r>
      <w:r w:rsidRPr="003C5353">
        <w:t xml:space="preserve">Following Tashkent, </w:t>
      </w:r>
      <w:r w:rsidR="00685C5F">
        <w:t>Cengiz Enerji</w:t>
      </w:r>
      <w:r w:rsidR="009E5FDB">
        <w:t xml:space="preserve"> has </w:t>
      </w:r>
      <w:r w:rsidR="002C494A">
        <w:t xml:space="preserve">launched </w:t>
      </w:r>
      <w:r w:rsidRPr="003C5353">
        <w:t xml:space="preserve">commercial sales at its natural gas combined cycle power plant in Sirdaryo, bringing its total installed capacity in Uzbekistan to 480 </w:t>
      </w:r>
      <w:r w:rsidR="00624BAF">
        <w:t>MW.</w:t>
      </w:r>
      <w:r w:rsidR="009E5FDB">
        <w:t xml:space="preserve"> </w:t>
      </w:r>
    </w:p>
    <w:p w14:paraId="3667FD33" w14:textId="46B90C89" w:rsidR="00B10C3A" w:rsidRDefault="00685C5F" w:rsidP="00624BAF">
      <w:pPr>
        <w:pStyle w:val="GvdeMetni"/>
        <w:spacing w:before="160" w:after="160" w:line="276" w:lineRule="auto"/>
        <w:ind w:left="1014" w:right="110"/>
        <w:jc w:val="both"/>
      </w:pPr>
      <w:r>
        <w:t>Cengiz Enerji</w:t>
      </w:r>
      <w:r w:rsidR="009E5FDB" w:rsidRPr="009E5FDB">
        <w:t xml:space="preserve">, </w:t>
      </w:r>
      <w:r w:rsidR="004E3923">
        <w:t xml:space="preserve">a group company of </w:t>
      </w:r>
      <w:r w:rsidR="009E5FDB" w:rsidRPr="009E5FDB">
        <w:t>Cengiz Holding, continues to be a</w:t>
      </w:r>
      <w:r w:rsidR="00816139">
        <w:t xml:space="preserve"> key player </w:t>
      </w:r>
      <w:r w:rsidR="004E3923">
        <w:t xml:space="preserve">in Türkiye and the </w:t>
      </w:r>
      <w:r w:rsidR="00191679">
        <w:t xml:space="preserve">entire </w:t>
      </w:r>
      <w:r w:rsidR="004E3923">
        <w:t>region</w:t>
      </w:r>
      <w:r w:rsidR="00191679">
        <w:t xml:space="preserve"> with investments at home and abroad.</w:t>
      </w:r>
      <w:r w:rsidR="00816139">
        <w:t xml:space="preserve"> </w:t>
      </w:r>
      <w:r>
        <w:t>Cengiz Enerji</w:t>
      </w:r>
      <w:r w:rsidR="00191679" w:rsidRPr="00191679">
        <w:t xml:space="preserve">'s natural gas combined cycle power plant in Sirdaryo, Uzbekistan </w:t>
      </w:r>
      <w:r w:rsidR="002C494A">
        <w:t xml:space="preserve">launched </w:t>
      </w:r>
      <w:r w:rsidR="00191679" w:rsidRPr="00191679">
        <w:t>commercial sales</w:t>
      </w:r>
      <w:r w:rsidR="00A01D7E">
        <w:t xml:space="preserve">. </w:t>
      </w:r>
      <w:r w:rsidR="00A01D7E" w:rsidRPr="00A01D7E">
        <w:t>The plant</w:t>
      </w:r>
      <w:r w:rsidR="00A01D7E">
        <w:t xml:space="preserve"> with </w:t>
      </w:r>
      <w:r w:rsidR="00816139">
        <w:t xml:space="preserve">240 MW </w:t>
      </w:r>
      <w:r w:rsidR="00A01D7E">
        <w:t xml:space="preserve">installed </w:t>
      </w:r>
      <w:r w:rsidR="00A01D7E" w:rsidRPr="00A01D7E">
        <w:t xml:space="preserve">capacity </w:t>
      </w:r>
      <w:r w:rsidR="00414E3E">
        <w:t xml:space="preserve">was </w:t>
      </w:r>
      <w:r w:rsidR="00A01D7E">
        <w:t xml:space="preserve">put into </w:t>
      </w:r>
      <w:r w:rsidR="00A01D7E" w:rsidRPr="00A01D7E">
        <w:t xml:space="preserve">commercial production by </w:t>
      </w:r>
      <w:r w:rsidR="00816139">
        <w:t xml:space="preserve">the Uzbek </w:t>
      </w:r>
      <w:r w:rsidR="00A01D7E" w:rsidRPr="00A01D7E">
        <w:t>Deputy Prime Minister and Minister of Energy Jurabek Mirzamakhmudov</w:t>
      </w:r>
      <w:r w:rsidR="009E5FDB">
        <w:t>.</w:t>
      </w:r>
    </w:p>
    <w:p w14:paraId="4E6965B8" w14:textId="0412C337" w:rsidR="00B10C3A" w:rsidRPr="002C494A" w:rsidRDefault="00A01D7E" w:rsidP="00624BAF">
      <w:pPr>
        <w:pStyle w:val="GvdeMetni"/>
        <w:spacing w:before="160" w:after="160" w:line="276" w:lineRule="auto"/>
        <w:ind w:left="1014" w:right="111"/>
        <w:jc w:val="both"/>
      </w:pPr>
      <w:r>
        <w:rPr>
          <w:bCs/>
        </w:rPr>
        <w:t xml:space="preserve">Expressing that they have accelerated their </w:t>
      </w:r>
      <w:r w:rsidRPr="00A01D7E">
        <w:rPr>
          <w:bCs/>
        </w:rPr>
        <w:t>work on energy efficiency and diversity,</w:t>
      </w:r>
      <w:r>
        <w:rPr>
          <w:bCs/>
        </w:rPr>
        <w:t xml:space="preserve"> a</w:t>
      </w:r>
      <w:r w:rsidR="002C494A">
        <w:rPr>
          <w:bCs/>
        </w:rPr>
        <w:t xml:space="preserve"> hot topic </w:t>
      </w:r>
      <w:r>
        <w:rPr>
          <w:bCs/>
        </w:rPr>
        <w:t xml:space="preserve">that has been on the global agenda ever since the pandemic </w:t>
      </w:r>
      <w:r w:rsidR="002C494A">
        <w:rPr>
          <w:bCs/>
        </w:rPr>
        <w:t xml:space="preserve">hit </w:t>
      </w:r>
      <w:r>
        <w:rPr>
          <w:bCs/>
        </w:rPr>
        <w:t xml:space="preserve">the world, </w:t>
      </w:r>
      <w:r w:rsidR="00AD7012" w:rsidRPr="00A01D7E">
        <w:rPr>
          <w:b/>
        </w:rPr>
        <w:t>Ahmet Cengiz</w:t>
      </w:r>
      <w:r w:rsidR="00AD7012">
        <w:rPr>
          <w:b/>
        </w:rPr>
        <w:t>,</w:t>
      </w:r>
      <w:r w:rsidR="00AD7012" w:rsidRPr="00A01D7E">
        <w:rPr>
          <w:b/>
        </w:rPr>
        <w:t xml:space="preserve"> </w:t>
      </w:r>
      <w:r w:rsidR="00550C1B">
        <w:rPr>
          <w:b/>
        </w:rPr>
        <w:t xml:space="preserve">Head of </w:t>
      </w:r>
      <w:r w:rsidRPr="00A01D7E">
        <w:rPr>
          <w:b/>
        </w:rPr>
        <w:t xml:space="preserve">Energy Group </w:t>
      </w:r>
      <w:r w:rsidR="00550C1B">
        <w:rPr>
          <w:b/>
        </w:rPr>
        <w:t xml:space="preserve">of </w:t>
      </w:r>
      <w:r w:rsidR="00550C1B" w:rsidRPr="00A01D7E">
        <w:rPr>
          <w:b/>
        </w:rPr>
        <w:t>Cengiz Holding</w:t>
      </w:r>
      <w:r w:rsidRPr="00A01D7E">
        <w:rPr>
          <w:b/>
        </w:rPr>
        <w:t xml:space="preserve"> </w:t>
      </w:r>
      <w:r w:rsidRPr="00A01D7E">
        <w:rPr>
          <w:bCs/>
        </w:rPr>
        <w:t xml:space="preserve">said, </w:t>
      </w:r>
      <w:r>
        <w:rPr>
          <w:bCs/>
        </w:rPr>
        <w:t>“As such</w:t>
      </w:r>
      <w:r w:rsidRPr="00A01D7E">
        <w:rPr>
          <w:bCs/>
        </w:rPr>
        <w:t xml:space="preserve">, we focus </w:t>
      </w:r>
      <w:r w:rsidR="002C494A">
        <w:rPr>
          <w:bCs/>
        </w:rPr>
        <w:t xml:space="preserve">also </w:t>
      </w:r>
      <w:r w:rsidRPr="00A01D7E">
        <w:rPr>
          <w:bCs/>
        </w:rPr>
        <w:t xml:space="preserve">on countries in </w:t>
      </w:r>
      <w:r w:rsidR="002C494A">
        <w:rPr>
          <w:bCs/>
        </w:rPr>
        <w:t xml:space="preserve">our </w:t>
      </w:r>
      <w:r w:rsidRPr="00A01D7E">
        <w:rPr>
          <w:bCs/>
        </w:rPr>
        <w:t>nearby geograph</w:t>
      </w:r>
      <w:r>
        <w:rPr>
          <w:bCs/>
        </w:rPr>
        <w:t>ies</w:t>
      </w:r>
      <w:r w:rsidRPr="00A01D7E">
        <w:rPr>
          <w:bCs/>
        </w:rPr>
        <w:t xml:space="preserve">. </w:t>
      </w:r>
      <w:r w:rsidR="00685C5F">
        <w:rPr>
          <w:bCs/>
        </w:rPr>
        <w:t xml:space="preserve">By </w:t>
      </w:r>
      <w:r w:rsidRPr="00A01D7E">
        <w:rPr>
          <w:bCs/>
        </w:rPr>
        <w:t xml:space="preserve">transferring </w:t>
      </w:r>
      <w:r w:rsidR="002C494A" w:rsidRPr="00A01D7E">
        <w:rPr>
          <w:bCs/>
        </w:rPr>
        <w:t>to these countries</w:t>
      </w:r>
      <w:r w:rsidR="002C494A">
        <w:rPr>
          <w:bCs/>
        </w:rPr>
        <w:t xml:space="preserve"> the </w:t>
      </w:r>
      <w:r w:rsidRPr="00A01D7E">
        <w:rPr>
          <w:bCs/>
        </w:rPr>
        <w:t xml:space="preserve">experience </w:t>
      </w:r>
      <w:r w:rsidR="002C494A">
        <w:rPr>
          <w:bCs/>
        </w:rPr>
        <w:t xml:space="preserve">we have </w:t>
      </w:r>
      <w:r w:rsidRPr="00A01D7E">
        <w:rPr>
          <w:bCs/>
        </w:rPr>
        <w:t xml:space="preserve">in energy </w:t>
      </w:r>
      <w:r w:rsidR="002C494A">
        <w:rPr>
          <w:bCs/>
        </w:rPr>
        <w:t>generation</w:t>
      </w:r>
      <w:r w:rsidRPr="00A01D7E">
        <w:rPr>
          <w:bCs/>
        </w:rPr>
        <w:t xml:space="preserve">, we </w:t>
      </w:r>
      <w:r w:rsidR="002C494A">
        <w:rPr>
          <w:bCs/>
        </w:rPr>
        <w:t xml:space="preserve">contribute to </w:t>
      </w:r>
      <w:r w:rsidRPr="00A01D7E">
        <w:rPr>
          <w:bCs/>
        </w:rPr>
        <w:t>energy supply security.</w:t>
      </w:r>
      <w:r w:rsidR="007727F0">
        <w:rPr>
          <w:bCs/>
        </w:rPr>
        <w:t>”</w:t>
      </w:r>
      <w:r w:rsidRPr="00A01D7E">
        <w:rPr>
          <w:bCs/>
        </w:rPr>
        <w:t xml:space="preserve"> </w:t>
      </w:r>
      <w:r w:rsidR="002C494A">
        <w:rPr>
          <w:bCs/>
        </w:rPr>
        <w:t xml:space="preserve">Underlining that their investments will continue in the </w:t>
      </w:r>
      <w:r w:rsidR="007727F0" w:rsidRPr="007727F0">
        <w:rPr>
          <w:bCs/>
        </w:rPr>
        <w:t>coming period, Cengiz</w:t>
      </w:r>
      <w:r w:rsidR="002C494A">
        <w:rPr>
          <w:bCs/>
        </w:rPr>
        <w:t xml:space="preserve"> added: </w:t>
      </w:r>
      <w:r>
        <w:t>“</w:t>
      </w:r>
      <w:r w:rsidR="007727F0" w:rsidRPr="007727F0">
        <w:t xml:space="preserve">Following </w:t>
      </w:r>
      <w:r w:rsidR="007727F0">
        <w:t xml:space="preserve">our </w:t>
      </w:r>
      <w:r w:rsidR="007727F0" w:rsidRPr="007727F0">
        <w:t xml:space="preserve">first natural gas cycle power plant </w:t>
      </w:r>
      <w:r w:rsidR="002C494A">
        <w:t xml:space="preserve">that we have built </w:t>
      </w:r>
      <w:r w:rsidR="009C57CC" w:rsidRPr="007727F0">
        <w:t xml:space="preserve">in </w:t>
      </w:r>
      <w:r w:rsidR="002C494A">
        <w:t xml:space="preserve">Uzbekistan’s capital, </w:t>
      </w:r>
      <w:r w:rsidR="009C57CC" w:rsidRPr="007727F0">
        <w:t>Tashkent</w:t>
      </w:r>
      <w:r w:rsidR="009C57CC">
        <w:t>,</w:t>
      </w:r>
      <w:r w:rsidR="00816139">
        <w:t xml:space="preserve"> </w:t>
      </w:r>
      <w:r w:rsidR="007727F0" w:rsidRPr="007727F0">
        <w:t xml:space="preserve">with 240 </w:t>
      </w:r>
      <w:r w:rsidR="007727F0">
        <w:t xml:space="preserve">MW </w:t>
      </w:r>
      <w:r w:rsidR="007727F0" w:rsidRPr="007727F0">
        <w:t>installed capacity</w:t>
      </w:r>
      <w:r w:rsidR="007727F0">
        <w:t xml:space="preserve">, </w:t>
      </w:r>
      <w:r w:rsidR="007727F0" w:rsidRPr="007727F0">
        <w:t xml:space="preserve">which started production at the beginning of the year, we are </w:t>
      </w:r>
      <w:r w:rsidR="002C494A">
        <w:t xml:space="preserve">thrilled </w:t>
      </w:r>
      <w:r w:rsidR="007727F0" w:rsidRPr="007727F0">
        <w:t xml:space="preserve">to </w:t>
      </w:r>
      <w:r w:rsidR="002C494A">
        <w:t xml:space="preserve">see our </w:t>
      </w:r>
      <w:r w:rsidR="007727F0" w:rsidRPr="007727F0">
        <w:t xml:space="preserve">power plant in Sirdaryo, </w:t>
      </w:r>
      <w:r w:rsidR="002C494A">
        <w:t xml:space="preserve">the </w:t>
      </w:r>
      <w:r w:rsidR="007727F0" w:rsidRPr="007727F0">
        <w:t xml:space="preserve">groundbreaking ceremony </w:t>
      </w:r>
      <w:r w:rsidR="002C494A">
        <w:t xml:space="preserve">of which took place </w:t>
      </w:r>
      <w:r w:rsidR="007727F0" w:rsidRPr="007727F0">
        <w:t xml:space="preserve">on March 29, </w:t>
      </w:r>
      <w:r w:rsidR="002C494A">
        <w:t xml:space="preserve">launch commercial sales </w:t>
      </w:r>
      <w:r w:rsidR="007727F0" w:rsidRPr="007727F0">
        <w:t>in as little as 8 months.</w:t>
      </w:r>
      <w:r w:rsidR="002C494A">
        <w:t xml:space="preserve"> </w:t>
      </w:r>
      <w:r w:rsidR="002C494A" w:rsidRPr="002C494A">
        <w:t xml:space="preserve">With this second power plant, which will contribute to the city's local economy and development in the energy sector, our installed capacity in Uzbekistan has </w:t>
      </w:r>
      <w:r w:rsidR="002C494A">
        <w:t xml:space="preserve">now </w:t>
      </w:r>
      <w:r w:rsidR="002C494A" w:rsidRPr="002C494A">
        <w:t xml:space="preserve">reached 480 </w:t>
      </w:r>
      <w:r w:rsidR="002C494A">
        <w:t>MW, correspond</w:t>
      </w:r>
      <w:r w:rsidR="00816139">
        <w:t>ing</w:t>
      </w:r>
      <w:r w:rsidR="002C494A">
        <w:t xml:space="preserve"> </w:t>
      </w:r>
      <w:r w:rsidR="002C494A" w:rsidRPr="002C494A">
        <w:t>to the electricity consumption of approx</w:t>
      </w:r>
      <w:r w:rsidR="002C494A">
        <w:t xml:space="preserve">. </w:t>
      </w:r>
      <w:r w:rsidR="002C494A" w:rsidRPr="002C494A">
        <w:t>950</w:t>
      </w:r>
      <w:r w:rsidR="00495BEA">
        <w:t>,000</w:t>
      </w:r>
      <w:r w:rsidR="002C494A">
        <w:t xml:space="preserve"> </w:t>
      </w:r>
      <w:r w:rsidR="002C494A" w:rsidRPr="002C494A">
        <w:t xml:space="preserve">households. Both plants </w:t>
      </w:r>
      <w:r w:rsidR="002C494A">
        <w:t xml:space="preserve">can </w:t>
      </w:r>
      <w:r w:rsidR="002C494A" w:rsidRPr="002C494A">
        <w:t>operate with high efficiency at both maximum and minimum load</w:t>
      </w:r>
      <w:r w:rsidR="00816139">
        <w:t>s</w:t>
      </w:r>
      <w:r w:rsidR="002C494A" w:rsidRPr="002C494A">
        <w:t>.</w:t>
      </w:r>
      <w:r w:rsidR="002C494A">
        <w:t xml:space="preserve"> </w:t>
      </w:r>
      <w:r w:rsidR="00816139">
        <w:t xml:space="preserve">They </w:t>
      </w:r>
      <w:r w:rsidR="00CA0058">
        <w:t xml:space="preserve">can reach </w:t>
      </w:r>
      <w:r w:rsidR="002C494A" w:rsidRPr="002C494A">
        <w:t xml:space="preserve">maximum load in a very short time and </w:t>
      </w:r>
      <w:r w:rsidR="00816139">
        <w:t xml:space="preserve">are </w:t>
      </w:r>
      <w:r w:rsidR="002C494A" w:rsidRPr="002C494A">
        <w:t xml:space="preserve">quick to maintain thanks to </w:t>
      </w:r>
      <w:r w:rsidR="00816139">
        <w:t xml:space="preserve">their </w:t>
      </w:r>
      <w:r w:rsidR="002C494A" w:rsidRPr="002C494A">
        <w:t>modular structure</w:t>
      </w:r>
      <w:r w:rsidR="00816139">
        <w:t xml:space="preserve">, which </w:t>
      </w:r>
      <w:r w:rsidR="002C494A" w:rsidRPr="002C494A">
        <w:t>provide</w:t>
      </w:r>
      <w:r w:rsidR="00816139">
        <w:t>s</w:t>
      </w:r>
      <w:r w:rsidR="002C494A" w:rsidRPr="002C494A">
        <w:t xml:space="preserve"> us with significant advantages.</w:t>
      </w:r>
      <w:r w:rsidR="00816139">
        <w:t xml:space="preserve">” </w:t>
      </w:r>
    </w:p>
    <w:p w14:paraId="3C7015AA" w14:textId="7295043D" w:rsidR="00B10C3A" w:rsidRDefault="00816139" w:rsidP="00624BAF">
      <w:pPr>
        <w:pStyle w:val="Balk2"/>
        <w:spacing w:before="159" w:after="160" w:line="276" w:lineRule="auto"/>
        <w:ind w:left="1014"/>
        <w:jc w:val="both"/>
      </w:pPr>
      <w:r>
        <w:t xml:space="preserve">700 PEOPLE EMPLOYED DURING CONSTRUCTION </w:t>
      </w:r>
    </w:p>
    <w:p w14:paraId="08E8CBFB" w14:textId="0F75D4C7" w:rsidR="00B10C3A" w:rsidRDefault="00816139" w:rsidP="00624BAF">
      <w:pPr>
        <w:pStyle w:val="GvdeMetni"/>
        <w:spacing w:after="160" w:line="276" w:lineRule="auto"/>
        <w:ind w:left="1014" w:right="111"/>
        <w:jc w:val="both"/>
      </w:pPr>
      <w:r w:rsidRPr="00816139">
        <w:t xml:space="preserve">The natural gas combined cycle power plant, which aims to contribute to the national energy supply not only of Sirdaryo but the whole country, </w:t>
      </w:r>
      <w:r>
        <w:t xml:space="preserve">is </w:t>
      </w:r>
      <w:r w:rsidRPr="00816139">
        <w:t>built on 70</w:t>
      </w:r>
      <w:r w:rsidR="00AA1424">
        <w:t>,000</w:t>
      </w:r>
      <w:r>
        <w:t xml:space="preserve"> </w:t>
      </w:r>
      <w:r w:rsidRPr="00816139">
        <w:t>square meters.</w:t>
      </w:r>
      <w:r>
        <w:t xml:space="preserve"> </w:t>
      </w:r>
      <w:r w:rsidRPr="00816139">
        <w:t>At its peak, 700 people</w:t>
      </w:r>
      <w:r w:rsidR="00CA0058">
        <w:t>,</w:t>
      </w:r>
      <w:r>
        <w:t xml:space="preserve"> </w:t>
      </w:r>
      <w:r w:rsidRPr="00816139">
        <w:t>including Turkish engineers</w:t>
      </w:r>
      <w:r w:rsidR="00CA0058">
        <w:t>,</w:t>
      </w:r>
      <w:r w:rsidRPr="00816139">
        <w:t xml:space="preserve"> worked on the construction of the plant. </w:t>
      </w:r>
      <w:r w:rsidR="00CA0058">
        <w:t xml:space="preserve">During </w:t>
      </w:r>
      <w:r>
        <w:t xml:space="preserve">production, the plant will employ </w:t>
      </w:r>
      <w:r w:rsidRPr="00816139">
        <w:t xml:space="preserve">100 people, </w:t>
      </w:r>
      <w:r w:rsidR="00CA0058">
        <w:t xml:space="preserve">mainly </w:t>
      </w:r>
      <w:r w:rsidRPr="00816139">
        <w:t xml:space="preserve">from Uzbekistan. </w:t>
      </w:r>
      <w:r w:rsidR="00685C5F">
        <w:t>Cengiz Enerji</w:t>
      </w:r>
      <w:r>
        <w:t xml:space="preserve"> </w:t>
      </w:r>
      <w:r w:rsidRPr="00816139">
        <w:t xml:space="preserve">will generate electricity </w:t>
      </w:r>
      <w:r>
        <w:t xml:space="preserve">at the plant </w:t>
      </w:r>
      <w:r w:rsidRPr="00816139">
        <w:t>for 25 years under the build</w:t>
      </w:r>
      <w:r w:rsidR="00CA0058">
        <w:t>-</w:t>
      </w:r>
      <w:r w:rsidRPr="00816139">
        <w:t>operate model.</w:t>
      </w:r>
    </w:p>
    <w:sectPr w:rsidR="00B10C3A">
      <w:type w:val="continuous"/>
      <w:pgSz w:w="11910" w:h="16840"/>
      <w:pgMar w:top="700" w:right="13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C3A"/>
    <w:rsid w:val="00191679"/>
    <w:rsid w:val="002C494A"/>
    <w:rsid w:val="003A49EA"/>
    <w:rsid w:val="003C5353"/>
    <w:rsid w:val="003F26F7"/>
    <w:rsid w:val="00414E3E"/>
    <w:rsid w:val="00495BEA"/>
    <w:rsid w:val="004E3923"/>
    <w:rsid w:val="00532ACB"/>
    <w:rsid w:val="00550C1B"/>
    <w:rsid w:val="0060418D"/>
    <w:rsid w:val="00624BAF"/>
    <w:rsid w:val="00685C5F"/>
    <w:rsid w:val="007727F0"/>
    <w:rsid w:val="00816139"/>
    <w:rsid w:val="009C57CC"/>
    <w:rsid w:val="009E5FDB"/>
    <w:rsid w:val="00A01D7E"/>
    <w:rsid w:val="00AA1424"/>
    <w:rsid w:val="00AD7012"/>
    <w:rsid w:val="00B10C3A"/>
    <w:rsid w:val="00CA0058"/>
    <w:rsid w:val="00E533BB"/>
    <w:rsid w:val="00E979BF"/>
    <w:rsid w:val="00FC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CDD0"/>
  <w15:docId w15:val="{62ACB30B-4143-4AB7-BEF9-F15CE39E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Balk1">
    <w:name w:val="heading 1"/>
    <w:basedOn w:val="Normal"/>
    <w:uiPriority w:val="9"/>
    <w:qFormat/>
    <w:pPr>
      <w:ind w:left="895" w:hanging="540"/>
      <w:jc w:val="both"/>
      <w:outlineLvl w:val="0"/>
    </w:pPr>
    <w:rPr>
      <w:b/>
      <w:bCs/>
      <w:sz w:val="26"/>
      <w:szCs w:val="26"/>
    </w:rPr>
  </w:style>
  <w:style w:type="paragraph" w:styleId="Balk2">
    <w:name w:val="heading 2"/>
    <w:basedOn w:val="Normal"/>
    <w:uiPriority w:val="9"/>
    <w:unhideWhenUsed/>
    <w:qFormat/>
    <w:pPr>
      <w:spacing w:before="56"/>
      <w:jc w:val="right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ERDOGAN</dc:creator>
  <cp:lastModifiedBy>Ebru ERDOGAN</cp:lastModifiedBy>
  <cp:revision>21</cp:revision>
  <dcterms:created xsi:type="dcterms:W3CDTF">2023-08-25T14:45:00Z</dcterms:created>
  <dcterms:modified xsi:type="dcterms:W3CDTF">2023-09-05T14:43:00Z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2023-08-25T00:00:00Z</vt:filetime>
  </property>
</Properties>
</file>