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5E3A" w14:textId="77777777" w:rsidR="00B409D2" w:rsidRDefault="00B409D2">
      <w:pPr>
        <w:pStyle w:val="GvdeMetni"/>
        <w:rPr>
          <w:rFonts w:ascii="Times New Roman"/>
          <w:sz w:val="20"/>
        </w:rPr>
      </w:pPr>
    </w:p>
    <w:p w14:paraId="602B9436" w14:textId="77777777" w:rsidR="00B409D2" w:rsidRDefault="00B409D2">
      <w:pPr>
        <w:pStyle w:val="GvdeMetni"/>
        <w:spacing w:before="7"/>
        <w:rPr>
          <w:rFonts w:ascii="Times New Roman"/>
          <w:sz w:val="29"/>
        </w:rPr>
      </w:pPr>
    </w:p>
    <w:p w14:paraId="02E1BDDA" w14:textId="39C6FA31" w:rsidR="00B409D2" w:rsidRDefault="006C1834">
      <w:pPr>
        <w:pStyle w:val="Balk2"/>
        <w:ind w:right="12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2A6450" wp14:editId="4F57110D">
            <wp:simplePos x="0" y="0"/>
            <wp:positionH relativeFrom="page">
              <wp:posOffset>430981</wp:posOffset>
            </wp:positionH>
            <wp:positionV relativeFrom="paragraph">
              <wp:posOffset>-356315</wp:posOffset>
            </wp:positionV>
            <wp:extent cx="3781732" cy="519307"/>
            <wp:effectExtent l="0" t="0" r="0" b="0"/>
            <wp:wrapNone/>
            <wp:docPr id="1" name="image1.jpeg" descr="Picture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732" cy="51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675">
        <w:t xml:space="preserve">January </w:t>
      </w:r>
      <w:r>
        <w:t>9</w:t>
      </w:r>
      <w:r w:rsidR="002E2675">
        <w:t xml:space="preserve">, </w:t>
      </w:r>
      <w:r>
        <w:t>2023</w:t>
      </w:r>
    </w:p>
    <w:p w14:paraId="293D0CB1" w14:textId="77777777" w:rsidR="00B409D2" w:rsidRDefault="00B409D2">
      <w:pPr>
        <w:pStyle w:val="GvdeMetni"/>
        <w:rPr>
          <w:b/>
          <w:sz w:val="20"/>
        </w:rPr>
      </w:pPr>
    </w:p>
    <w:p w14:paraId="261CBA7F" w14:textId="77777777" w:rsidR="00B409D2" w:rsidRDefault="00B409D2">
      <w:pPr>
        <w:pStyle w:val="GvdeMetni"/>
        <w:rPr>
          <w:b/>
          <w:sz w:val="20"/>
        </w:rPr>
      </w:pPr>
    </w:p>
    <w:p w14:paraId="372B5C99" w14:textId="77777777" w:rsidR="00B409D2" w:rsidRDefault="00B409D2">
      <w:pPr>
        <w:pStyle w:val="GvdeMetni"/>
        <w:rPr>
          <w:b/>
          <w:sz w:val="20"/>
        </w:rPr>
      </w:pPr>
    </w:p>
    <w:p w14:paraId="158C37D8" w14:textId="77777777" w:rsidR="00B409D2" w:rsidRDefault="00B409D2">
      <w:pPr>
        <w:pStyle w:val="GvdeMetni"/>
        <w:rPr>
          <w:b/>
          <w:sz w:val="20"/>
        </w:rPr>
      </w:pPr>
    </w:p>
    <w:p w14:paraId="3F472047" w14:textId="3401D358" w:rsidR="00B409D2" w:rsidRDefault="00C72670">
      <w:pPr>
        <w:spacing w:before="217"/>
        <w:ind w:left="1076" w:right="477"/>
        <w:jc w:val="center"/>
        <w:rPr>
          <w:b/>
          <w:sz w:val="26"/>
        </w:rPr>
      </w:pPr>
      <w:r>
        <w:rPr>
          <w:b/>
          <w:sz w:val="26"/>
          <w:u w:val="single"/>
        </w:rPr>
        <w:t xml:space="preserve">PRODUCED IN </w:t>
      </w:r>
      <w:r w:rsidR="002E2675">
        <w:rPr>
          <w:b/>
          <w:sz w:val="26"/>
          <w:u w:val="single"/>
        </w:rPr>
        <w:t>TÜRKIYE</w:t>
      </w:r>
      <w:r>
        <w:rPr>
          <w:b/>
          <w:sz w:val="26"/>
          <w:u w:val="single"/>
        </w:rPr>
        <w:t xml:space="preserve"> FOR THE F</w:t>
      </w:r>
      <w:r w:rsidR="000B7962">
        <w:rPr>
          <w:b/>
          <w:sz w:val="26"/>
          <w:u w:val="single"/>
        </w:rPr>
        <w:t>I</w:t>
      </w:r>
      <w:r>
        <w:rPr>
          <w:b/>
          <w:sz w:val="26"/>
          <w:u w:val="single"/>
        </w:rPr>
        <w:t>RST TIME</w:t>
      </w:r>
      <w:r w:rsidR="002E2675">
        <w:rPr>
          <w:b/>
          <w:sz w:val="26"/>
          <w:u w:val="single"/>
        </w:rPr>
        <w:t xml:space="preserve"> </w:t>
      </w:r>
    </w:p>
    <w:p w14:paraId="26AE1039" w14:textId="7A89A266" w:rsidR="00B409D2" w:rsidRDefault="00C72670">
      <w:pPr>
        <w:spacing w:before="208" w:line="276" w:lineRule="auto"/>
        <w:ind w:left="1077" w:right="477"/>
        <w:jc w:val="center"/>
        <w:rPr>
          <w:b/>
          <w:sz w:val="44"/>
        </w:rPr>
      </w:pPr>
      <w:r>
        <w:rPr>
          <w:b/>
          <w:bCs/>
          <w:sz w:val="44"/>
        </w:rPr>
        <w:t>Eti Alüminyum</w:t>
      </w:r>
      <w:r w:rsidR="002E2675" w:rsidRPr="002E2675">
        <w:rPr>
          <w:b/>
          <w:bCs/>
          <w:sz w:val="44"/>
        </w:rPr>
        <w:t xml:space="preserve"> moves on to the investment phase in special alumina, a novel strategic product!</w:t>
      </w:r>
      <w:r w:rsidR="002E2675">
        <w:rPr>
          <w:b/>
          <w:bCs/>
          <w:sz w:val="44"/>
        </w:rPr>
        <w:t xml:space="preserve"> </w:t>
      </w:r>
    </w:p>
    <w:p w14:paraId="7EB118AB" w14:textId="481FA1D7" w:rsidR="00B409D2" w:rsidRDefault="002E2675" w:rsidP="002E2675">
      <w:pPr>
        <w:pStyle w:val="Balk1"/>
        <w:spacing w:line="276" w:lineRule="auto"/>
      </w:pPr>
      <w:r>
        <w:t xml:space="preserve">After extensive R&amp;D studies, </w:t>
      </w:r>
      <w:r w:rsidR="00C72670">
        <w:t>Eti Alüminyum</w:t>
      </w:r>
      <w:r w:rsidRPr="002E2675">
        <w:t xml:space="preserve"> has decided to invest in the production of </w:t>
      </w:r>
      <w:r>
        <w:t>“</w:t>
      </w:r>
      <w:r w:rsidRPr="002E2675">
        <w:t>special alumina</w:t>
      </w:r>
      <w:r>
        <w:t>”</w:t>
      </w:r>
      <w:r w:rsidRPr="002E2675">
        <w:t>,</w:t>
      </w:r>
      <w:r>
        <w:t xml:space="preserve"> a novel product </w:t>
      </w:r>
      <w:r w:rsidRPr="002E2675">
        <w:t>resistant to high temperatures</w:t>
      </w:r>
      <w:r>
        <w:t xml:space="preserve"> that is used </w:t>
      </w:r>
      <w:r w:rsidRPr="002E2675">
        <w:rPr>
          <w:i/>
          <w:iCs/>
        </w:rPr>
        <w:t>inter alia</w:t>
      </w:r>
      <w:r>
        <w:t xml:space="preserve"> </w:t>
      </w:r>
      <w:r w:rsidRPr="002E2675">
        <w:t xml:space="preserve">as armor raw material and </w:t>
      </w:r>
      <w:r w:rsidR="000B7962">
        <w:t xml:space="preserve">is of </w:t>
      </w:r>
      <w:r w:rsidRPr="002E2675">
        <w:t xml:space="preserve">strategic importance for dozens of </w:t>
      </w:r>
      <w:r>
        <w:t>industries</w:t>
      </w:r>
      <w:r w:rsidRPr="002E2675">
        <w:t xml:space="preserve">, </w:t>
      </w:r>
      <w:r>
        <w:t xml:space="preserve">including notably </w:t>
      </w:r>
      <w:r w:rsidRPr="002E2675">
        <w:t xml:space="preserve">the defense industry. </w:t>
      </w:r>
      <w:r>
        <w:t>T</w:t>
      </w:r>
      <w:r w:rsidRPr="002E2675">
        <w:t>he investment</w:t>
      </w:r>
      <w:r>
        <w:t xml:space="preserve"> scheduled to reach completion by </w:t>
      </w:r>
      <w:r w:rsidRPr="002E2675">
        <w:t>2023</w:t>
      </w:r>
      <w:r>
        <w:t xml:space="preserve"> Q3 will be the first time</w:t>
      </w:r>
      <w:r w:rsidR="009C48E7">
        <w:t xml:space="preserve"> that</w:t>
      </w:r>
      <w:r>
        <w:t xml:space="preserve"> </w:t>
      </w:r>
      <w:r w:rsidRPr="002E2675">
        <w:t>special alumina</w:t>
      </w:r>
      <w:r>
        <w:t xml:space="preserve"> </w:t>
      </w:r>
      <w:r w:rsidRPr="002E2675">
        <w:t>products</w:t>
      </w:r>
      <w:r w:rsidR="009C48E7">
        <w:t xml:space="preserve">   will be produced in Türkiye, instead of being imported from abroad. </w:t>
      </w:r>
    </w:p>
    <w:p w14:paraId="6B0C60A3" w14:textId="6E1FD3AF" w:rsidR="00B409D2" w:rsidRDefault="009C48E7">
      <w:pPr>
        <w:pStyle w:val="GvdeMetni"/>
        <w:spacing w:before="161" w:line="276" w:lineRule="auto"/>
        <w:ind w:left="716" w:right="113"/>
        <w:jc w:val="both"/>
      </w:pPr>
      <w:r w:rsidRPr="009C48E7">
        <w:t>Contributing to reducing the country’s current account deficit by producing for strategic industries</w:t>
      </w:r>
      <w:r>
        <w:t xml:space="preserve"> in Türkiye</w:t>
      </w:r>
      <w:r w:rsidRPr="009C48E7">
        <w:t xml:space="preserve"> </w:t>
      </w:r>
      <w:r w:rsidR="00763EE0">
        <w:t xml:space="preserve">based on </w:t>
      </w:r>
      <w:r>
        <w:t xml:space="preserve">extensive </w:t>
      </w:r>
      <w:r w:rsidRPr="009C48E7">
        <w:t xml:space="preserve">R&amp;D and technology studies, </w:t>
      </w:r>
      <w:r w:rsidR="00C72670">
        <w:t>Eti Alüminyum</w:t>
      </w:r>
      <w:r>
        <w:t xml:space="preserve"> </w:t>
      </w:r>
      <w:r w:rsidRPr="009C48E7">
        <w:t>is making a</w:t>
      </w:r>
      <w:r>
        <w:t xml:space="preserve"> major </w:t>
      </w:r>
      <w:r w:rsidRPr="009C48E7">
        <w:t xml:space="preserve">investment </w:t>
      </w:r>
      <w:r w:rsidR="000B7962">
        <w:t xml:space="preserve">to </w:t>
      </w:r>
      <w:r>
        <w:t xml:space="preserve">boost </w:t>
      </w:r>
      <w:r w:rsidRPr="009C48E7">
        <w:t>domestic production.</w:t>
      </w:r>
      <w:r>
        <w:t xml:space="preserve"> The company hit the button </w:t>
      </w:r>
      <w:r w:rsidR="00763EE0">
        <w:t xml:space="preserve">to </w:t>
      </w:r>
      <w:r w:rsidR="000B7962">
        <w:t xml:space="preserve">start producing </w:t>
      </w:r>
      <w:r w:rsidRPr="009C48E7">
        <w:t>special alumina</w:t>
      </w:r>
      <w:r>
        <w:t xml:space="preserve">, </w:t>
      </w:r>
      <w:r w:rsidR="00763EE0">
        <w:t xml:space="preserve">a specialty product </w:t>
      </w:r>
      <w:r w:rsidRPr="009C48E7">
        <w:t>used in strategic sectors</w:t>
      </w:r>
      <w:r w:rsidR="00763EE0">
        <w:t xml:space="preserve"> including notably </w:t>
      </w:r>
      <w:r w:rsidRPr="009C48E7">
        <w:t>the defense industry,</w:t>
      </w:r>
      <w:r w:rsidR="00763EE0">
        <w:t xml:space="preserve"> with the plant’s commissioning scheduled for Q3 this year. T</w:t>
      </w:r>
      <w:r w:rsidR="00763EE0" w:rsidRPr="00763EE0">
        <w:t xml:space="preserve">he </w:t>
      </w:r>
      <w:r w:rsidR="00763EE0">
        <w:t xml:space="preserve">‘Powdered </w:t>
      </w:r>
      <w:r w:rsidR="00763EE0" w:rsidRPr="00763EE0">
        <w:t>Alumina Unit</w:t>
      </w:r>
      <w:r w:rsidR="00763EE0">
        <w:t>’</w:t>
      </w:r>
      <w:r w:rsidR="00763EE0" w:rsidRPr="00763EE0">
        <w:t xml:space="preserve"> </w:t>
      </w:r>
      <w:r w:rsidR="00763EE0">
        <w:t xml:space="preserve">that will be </w:t>
      </w:r>
      <w:r w:rsidR="00763EE0" w:rsidRPr="00763EE0">
        <w:t>added to the</w:t>
      </w:r>
      <w:r w:rsidR="00763EE0">
        <w:t xml:space="preserve"> company’s</w:t>
      </w:r>
      <w:r w:rsidR="00763EE0" w:rsidRPr="00763EE0">
        <w:t xml:space="preserve"> aluminum production </w:t>
      </w:r>
      <w:r w:rsidR="00763EE0">
        <w:t xml:space="preserve">plant </w:t>
      </w:r>
      <w:r w:rsidR="00763EE0" w:rsidRPr="00763EE0">
        <w:t>in Konya Seydişehir</w:t>
      </w:r>
      <w:r w:rsidR="00763EE0">
        <w:t xml:space="preserve"> will be the first time </w:t>
      </w:r>
      <w:r w:rsidR="0060602A">
        <w:t xml:space="preserve">that </w:t>
      </w:r>
      <w:r w:rsidR="00763EE0" w:rsidRPr="002E2675">
        <w:t>special alumina</w:t>
      </w:r>
      <w:r w:rsidR="00763EE0">
        <w:t xml:space="preserve"> will be produced in Türkiye, instead of being imported from abroad</w:t>
      </w:r>
      <w:r w:rsidR="00763EE0" w:rsidRPr="00763EE0">
        <w:t xml:space="preserve">. </w:t>
      </w:r>
      <w:r w:rsidR="00763EE0">
        <w:t>T</w:t>
      </w:r>
      <w:r w:rsidR="00763EE0" w:rsidRPr="00763EE0">
        <w:t>he new investment</w:t>
      </w:r>
      <w:r w:rsidR="00763EE0">
        <w:t xml:space="preserve"> is expected to make the company reach </w:t>
      </w:r>
      <w:r w:rsidR="00763EE0" w:rsidRPr="00763EE0">
        <w:t>an annual special alumina production capacity of 40 thousand tons.</w:t>
      </w:r>
      <w:r w:rsidR="00763EE0">
        <w:t xml:space="preserve"> </w:t>
      </w:r>
    </w:p>
    <w:p w14:paraId="54E44B9E" w14:textId="146212F0" w:rsidR="00B409D2" w:rsidRDefault="006C1834">
      <w:pPr>
        <w:pStyle w:val="GvdeMetni"/>
        <w:spacing w:before="160" w:line="276" w:lineRule="auto"/>
        <w:ind w:left="715" w:right="116" w:firstLine="1"/>
        <w:jc w:val="both"/>
      </w:pPr>
      <w:r>
        <w:rPr>
          <w:b/>
          <w:bCs/>
        </w:rPr>
        <w:t xml:space="preserve">Mehmet Arkan, General Manager of </w:t>
      </w:r>
      <w:r w:rsidR="00842E1E" w:rsidRPr="0060602A">
        <w:rPr>
          <w:b/>
          <w:bCs/>
        </w:rPr>
        <w:t xml:space="preserve">Eti Alüminyum </w:t>
      </w:r>
      <w:r w:rsidR="00C31FCE" w:rsidRPr="00C31FCE">
        <w:t xml:space="preserve">pointed out that after Eti Alüminyum was acquired by Cengiz Holding from the Privatization Administration in 2005, </w:t>
      </w:r>
      <w:r w:rsidR="0090692C">
        <w:t xml:space="preserve">they made </w:t>
      </w:r>
      <w:r w:rsidR="00C31FCE" w:rsidRPr="00C31FCE">
        <w:t>investment</w:t>
      </w:r>
      <w:r w:rsidR="0090692C">
        <w:t>s</w:t>
      </w:r>
      <w:r w:rsidR="00C31FCE" w:rsidRPr="00C31FCE">
        <w:t xml:space="preserve"> of more than </w:t>
      </w:r>
      <w:r w:rsidR="0090692C">
        <w:t xml:space="preserve">USD </w:t>
      </w:r>
      <w:r w:rsidR="00C31FCE" w:rsidRPr="00C31FCE">
        <w:t>700 million</w:t>
      </w:r>
      <w:r w:rsidR="0090692C">
        <w:t>. “</w:t>
      </w:r>
      <w:r w:rsidR="00C31FCE" w:rsidRPr="00C31FCE">
        <w:t xml:space="preserve">We continue our production </w:t>
      </w:r>
      <w:r w:rsidR="0090692C">
        <w:t xml:space="preserve">activities </w:t>
      </w:r>
      <w:r w:rsidR="00C31FCE" w:rsidRPr="00C31FCE">
        <w:t xml:space="preserve">with technology investments and R&amp;D studies that we </w:t>
      </w:r>
      <w:r w:rsidR="0090692C">
        <w:t xml:space="preserve">combine with </w:t>
      </w:r>
      <w:r w:rsidR="00C31FCE" w:rsidRPr="00C31FCE">
        <w:t>Eti Alüminyum's half-century of experience. With 82 thousand tons of aluminum production, we meet 10 percent of the domestic market</w:t>
      </w:r>
      <w:r w:rsidR="0090692C">
        <w:t xml:space="preserve">. thus cutting </w:t>
      </w:r>
      <w:r w:rsidR="00C31FCE" w:rsidRPr="00C31FCE">
        <w:t xml:space="preserve">imports </w:t>
      </w:r>
      <w:r w:rsidR="0090692C">
        <w:t xml:space="preserve">worth USD </w:t>
      </w:r>
      <w:r w:rsidR="00C31FCE" w:rsidRPr="00C31FCE">
        <w:t>275 million every year with high value-added domestic product</w:t>
      </w:r>
      <w:r w:rsidR="0090692C">
        <w:t xml:space="preserve">s”, he added. </w:t>
      </w:r>
    </w:p>
    <w:p w14:paraId="5535D6B9" w14:textId="2CAF3F1C" w:rsidR="00B409D2" w:rsidRDefault="0090692C">
      <w:pPr>
        <w:pStyle w:val="Balk2"/>
        <w:spacing w:before="159"/>
        <w:ind w:left="715"/>
        <w:jc w:val="both"/>
      </w:pPr>
      <w:r>
        <w:t xml:space="preserve">DEVELOPED BY TURKISH ENGINEERS </w:t>
      </w:r>
    </w:p>
    <w:p w14:paraId="0D7B4762" w14:textId="77777777" w:rsidR="00B409D2" w:rsidRDefault="00B409D2">
      <w:pPr>
        <w:pStyle w:val="GvdeMetni"/>
        <w:spacing w:before="5"/>
        <w:rPr>
          <w:b/>
          <w:sz w:val="16"/>
        </w:rPr>
      </w:pPr>
    </w:p>
    <w:p w14:paraId="4D6E3BB7" w14:textId="0B93FDAC" w:rsidR="00B409D2" w:rsidRDefault="0090692C">
      <w:pPr>
        <w:pStyle w:val="GvdeMetni"/>
        <w:spacing w:line="276" w:lineRule="auto"/>
        <w:ind w:left="714" w:right="113" w:firstLine="1"/>
        <w:jc w:val="both"/>
      </w:pPr>
      <w:r>
        <w:t>Stating</w:t>
      </w:r>
      <w:r w:rsidRPr="0090692C">
        <w:t xml:space="preserve"> that the Turkish market for special alumina, </w:t>
      </w:r>
      <w:r>
        <w:t xml:space="preserve">a product </w:t>
      </w:r>
      <w:r w:rsidRPr="0090692C">
        <w:t xml:space="preserve">developed entirely by Turkish engineers, has a volume of 25 thousand tons, Arkan </w:t>
      </w:r>
      <w:r>
        <w:t xml:space="preserve">added </w:t>
      </w:r>
      <w:r w:rsidRPr="0090692C">
        <w:t>that this market has the potential to grow by 5% every year.</w:t>
      </w:r>
      <w:r>
        <w:t xml:space="preserve"> Arkan underlined that </w:t>
      </w:r>
      <w:r w:rsidRPr="0090692C">
        <w:t xml:space="preserve">special alumina production is </w:t>
      </w:r>
      <w:r>
        <w:t xml:space="preserve">a </w:t>
      </w:r>
      <w:r w:rsidRPr="0090692C">
        <w:t>revolution</w:t>
      </w:r>
      <w:r>
        <w:t>ary</w:t>
      </w:r>
      <w:r w:rsidRPr="0090692C">
        <w:t xml:space="preserve"> </w:t>
      </w:r>
      <w:r>
        <w:t xml:space="preserve">development </w:t>
      </w:r>
      <w:r w:rsidRPr="0090692C">
        <w:t>for the Turkish defense industry</w:t>
      </w:r>
      <w:r>
        <w:t>, and he continued: “</w:t>
      </w:r>
      <w:r w:rsidRPr="0090692C">
        <w:t xml:space="preserve">Our primary goal in </w:t>
      </w:r>
      <w:r>
        <w:t xml:space="preserve">all </w:t>
      </w:r>
      <w:r w:rsidRPr="0090692C">
        <w:t>our investments is to become capable of</w:t>
      </w:r>
      <w:r>
        <w:t xml:space="preserve"> </w:t>
      </w:r>
      <w:r w:rsidRPr="0090692C">
        <w:t xml:space="preserve">producing </w:t>
      </w:r>
      <w:r>
        <w:t xml:space="preserve">quality </w:t>
      </w:r>
      <w:r w:rsidRPr="0090692C">
        <w:t xml:space="preserve">products </w:t>
      </w:r>
      <w:r w:rsidR="0000600F">
        <w:t xml:space="preserve">that will cover </w:t>
      </w:r>
      <w:r w:rsidRPr="0090692C">
        <w:t>our country</w:t>
      </w:r>
      <w:r w:rsidR="0000600F">
        <w:t>’s</w:t>
      </w:r>
      <w:r w:rsidRPr="0090692C">
        <w:t xml:space="preserve"> needs. Special alumina is a result of this vision. Special alumina, </w:t>
      </w:r>
      <w:r>
        <w:t xml:space="preserve">which </w:t>
      </w:r>
      <w:r w:rsidRPr="0090692C">
        <w:t xml:space="preserve">will be produced for the first time in our country </w:t>
      </w:r>
      <w:r w:rsidR="0000600F">
        <w:t xml:space="preserve">thanks to this </w:t>
      </w:r>
      <w:r w:rsidRPr="0090692C">
        <w:t>this investment,</w:t>
      </w:r>
      <w:r>
        <w:t xml:space="preserve"> </w:t>
      </w:r>
      <w:r w:rsidR="00C127C5">
        <w:t xml:space="preserve">is lightweight, flexible, can withstand high-temperatures, and does not melt up to </w:t>
      </w:r>
      <w:r w:rsidR="0000600F">
        <w:t xml:space="preserve">temperatures of </w:t>
      </w:r>
      <w:r w:rsidR="00C127C5">
        <w:t>two thousand degrees. These outstanding properties diversify and increase the number of the product’s target industries. T</w:t>
      </w:r>
      <w:r w:rsidRPr="0090692C">
        <w:t xml:space="preserve">his </w:t>
      </w:r>
      <w:r w:rsidR="00C127C5">
        <w:t xml:space="preserve">major </w:t>
      </w:r>
      <w:r w:rsidRPr="0090692C">
        <w:t>investment</w:t>
      </w:r>
      <w:r w:rsidR="00C127C5">
        <w:t xml:space="preserve"> </w:t>
      </w:r>
      <w:r w:rsidRPr="0090692C">
        <w:t xml:space="preserve">will </w:t>
      </w:r>
      <w:r w:rsidR="00C127C5">
        <w:t xml:space="preserve">enable us </w:t>
      </w:r>
      <w:r w:rsidRPr="0090692C">
        <w:t xml:space="preserve">not only </w:t>
      </w:r>
      <w:r w:rsidR="00C127C5">
        <w:t xml:space="preserve">to </w:t>
      </w:r>
      <w:r w:rsidRPr="0090692C">
        <w:t>meet our country's need for special alumina and reduce its foreign dependency</w:t>
      </w:r>
      <w:r w:rsidR="00C127C5">
        <w:t xml:space="preserve"> but </w:t>
      </w:r>
      <w:r w:rsidR="00AA6A4A">
        <w:t xml:space="preserve">give the country the upper hand in aluminum export through </w:t>
      </w:r>
      <w:r w:rsidR="00C127C5">
        <w:t>a solid competitive power.</w:t>
      </w:r>
      <w:r>
        <w:t>”</w:t>
      </w:r>
    </w:p>
    <w:p w14:paraId="18F5AF67" w14:textId="77777777" w:rsidR="00B409D2" w:rsidRDefault="00B409D2">
      <w:pPr>
        <w:spacing w:line="276" w:lineRule="auto"/>
        <w:jc w:val="both"/>
        <w:sectPr w:rsidR="00B409D2">
          <w:type w:val="continuous"/>
          <w:pgSz w:w="11910" w:h="16840"/>
          <w:pgMar w:top="680" w:right="1300" w:bottom="280" w:left="560" w:header="720" w:footer="720" w:gutter="0"/>
          <w:cols w:space="720"/>
        </w:sectPr>
      </w:pPr>
    </w:p>
    <w:p w14:paraId="2456C6AE" w14:textId="53D076DA" w:rsidR="00B409D2" w:rsidRDefault="0090692C">
      <w:pPr>
        <w:spacing w:before="30"/>
        <w:ind w:left="716"/>
        <w:rPr>
          <w:b/>
          <w:i/>
          <w:sz w:val="20"/>
        </w:rPr>
      </w:pPr>
      <w:r>
        <w:rPr>
          <w:b/>
          <w:i/>
          <w:sz w:val="20"/>
          <w:u w:val="single"/>
        </w:rPr>
        <w:lastRenderedPageBreak/>
        <w:t>EDITOR’S NOTE:</w:t>
      </w:r>
    </w:p>
    <w:p w14:paraId="3010C6E5" w14:textId="77777777" w:rsidR="00B409D2" w:rsidRDefault="00B409D2">
      <w:pPr>
        <w:pStyle w:val="GvdeMetni"/>
        <w:spacing w:before="2"/>
        <w:rPr>
          <w:b/>
          <w:i/>
          <w:sz w:val="11"/>
        </w:rPr>
      </w:pPr>
    </w:p>
    <w:p w14:paraId="0EAB1630" w14:textId="02F3147B" w:rsidR="00B409D2" w:rsidRDefault="00C127C5">
      <w:pPr>
        <w:spacing w:before="60" w:line="276" w:lineRule="auto"/>
        <w:ind w:left="716" w:right="113"/>
        <w:jc w:val="both"/>
        <w:rPr>
          <w:i/>
          <w:sz w:val="20"/>
        </w:rPr>
      </w:pPr>
      <w:r w:rsidRPr="00C127C5">
        <w:rPr>
          <w:i/>
          <w:sz w:val="20"/>
        </w:rPr>
        <w:t xml:space="preserve">Eti Alüminyum in Seydişehir, Konya </w:t>
      </w:r>
      <w:r>
        <w:rPr>
          <w:i/>
          <w:sz w:val="20"/>
        </w:rPr>
        <w:t xml:space="preserve">runs </w:t>
      </w:r>
      <w:r w:rsidRPr="00C127C5">
        <w:rPr>
          <w:i/>
          <w:sz w:val="20"/>
        </w:rPr>
        <w:t xml:space="preserve">the only </w:t>
      </w:r>
      <w:r>
        <w:rPr>
          <w:i/>
          <w:sz w:val="20"/>
        </w:rPr>
        <w:t xml:space="preserve">plant </w:t>
      </w:r>
      <w:r w:rsidRPr="00C127C5">
        <w:rPr>
          <w:i/>
          <w:sz w:val="20"/>
        </w:rPr>
        <w:t>in T</w:t>
      </w:r>
      <w:r>
        <w:rPr>
          <w:i/>
          <w:sz w:val="20"/>
        </w:rPr>
        <w:t>ürkiye</w:t>
      </w:r>
      <w:r w:rsidRPr="00C127C5">
        <w:rPr>
          <w:i/>
          <w:sz w:val="20"/>
        </w:rPr>
        <w:t xml:space="preserve"> that can produce from mine to end product. Producing 82 thousand tons of aluminum per year, Eti Alüminyum's products have a wide range of </w:t>
      </w:r>
      <w:r w:rsidR="00C72670">
        <w:rPr>
          <w:i/>
          <w:sz w:val="20"/>
        </w:rPr>
        <w:t xml:space="preserve">usage areas </w:t>
      </w:r>
      <w:r w:rsidRPr="00C127C5">
        <w:rPr>
          <w:i/>
          <w:sz w:val="20"/>
        </w:rPr>
        <w:t>from window profiles to aircraft, from industry to the defense sector.</w:t>
      </w:r>
      <w:r>
        <w:rPr>
          <w:i/>
          <w:sz w:val="20"/>
        </w:rPr>
        <w:t xml:space="preserve"> </w:t>
      </w:r>
    </w:p>
    <w:p w14:paraId="547EDE7E" w14:textId="1143364C" w:rsidR="00B409D2" w:rsidRDefault="008A3655">
      <w:pPr>
        <w:spacing w:before="161" w:line="276" w:lineRule="auto"/>
        <w:ind w:left="714" w:right="114" w:firstLine="2"/>
        <w:jc w:val="both"/>
        <w:rPr>
          <w:i/>
          <w:sz w:val="20"/>
        </w:rPr>
      </w:pPr>
      <w:r>
        <w:rPr>
          <w:i/>
          <w:sz w:val="20"/>
        </w:rPr>
        <w:t xml:space="preserve">Given that Türkiye is home to considerable </w:t>
      </w:r>
      <w:r w:rsidRPr="008A3655">
        <w:rPr>
          <w:i/>
          <w:sz w:val="20"/>
        </w:rPr>
        <w:t>production capacities in the refractory, ceramic, glass, polishing</w:t>
      </w:r>
      <w:r w:rsidR="00C72670">
        <w:rPr>
          <w:i/>
          <w:sz w:val="20"/>
        </w:rPr>
        <w:t>,</w:t>
      </w:r>
      <w:r w:rsidRPr="008A3655">
        <w:rPr>
          <w:i/>
          <w:sz w:val="20"/>
        </w:rPr>
        <w:t xml:space="preserve"> and ballistic </w:t>
      </w:r>
      <w:r w:rsidR="00C72670">
        <w:rPr>
          <w:i/>
          <w:sz w:val="20"/>
        </w:rPr>
        <w:t xml:space="preserve">industries, which all use </w:t>
      </w:r>
      <w:r>
        <w:rPr>
          <w:i/>
          <w:sz w:val="20"/>
        </w:rPr>
        <w:t xml:space="preserve">powdered </w:t>
      </w:r>
      <w:r w:rsidRPr="008A3655">
        <w:rPr>
          <w:i/>
          <w:sz w:val="20"/>
        </w:rPr>
        <w:t xml:space="preserve">alumina products extensively, </w:t>
      </w:r>
      <w:r w:rsidR="00C72670">
        <w:rPr>
          <w:i/>
          <w:sz w:val="20"/>
        </w:rPr>
        <w:t xml:space="preserve">the country has an ever-increasing need </w:t>
      </w:r>
      <w:r w:rsidRPr="008A3655">
        <w:rPr>
          <w:i/>
          <w:sz w:val="20"/>
        </w:rPr>
        <w:t xml:space="preserve">for special quality alumina products. </w:t>
      </w:r>
      <w:r w:rsidR="00C72670">
        <w:rPr>
          <w:i/>
          <w:sz w:val="20"/>
        </w:rPr>
        <w:t>S</w:t>
      </w:r>
      <w:r w:rsidRPr="008A3655">
        <w:rPr>
          <w:i/>
          <w:sz w:val="20"/>
        </w:rPr>
        <w:t xml:space="preserve">pecial alumina products are classified according to grain size, alpha, specific surface area, soda </w:t>
      </w:r>
      <w:r w:rsidR="00C72670">
        <w:rPr>
          <w:i/>
          <w:sz w:val="20"/>
        </w:rPr>
        <w:t xml:space="preserve">content, </w:t>
      </w:r>
      <w:r w:rsidRPr="008A3655">
        <w:rPr>
          <w:i/>
          <w:sz w:val="20"/>
        </w:rPr>
        <w:t xml:space="preserve">and purity. </w:t>
      </w:r>
      <w:r w:rsidR="00C72670">
        <w:rPr>
          <w:i/>
          <w:sz w:val="20"/>
        </w:rPr>
        <w:t>T</w:t>
      </w:r>
      <w:r w:rsidRPr="008A3655">
        <w:rPr>
          <w:i/>
          <w:sz w:val="20"/>
        </w:rPr>
        <w:t>his project</w:t>
      </w:r>
      <w:r w:rsidR="00C72670">
        <w:rPr>
          <w:i/>
          <w:sz w:val="20"/>
        </w:rPr>
        <w:t xml:space="preserve"> </w:t>
      </w:r>
      <w:r w:rsidRPr="008A3655">
        <w:rPr>
          <w:i/>
          <w:sz w:val="20"/>
        </w:rPr>
        <w:t xml:space="preserve">will </w:t>
      </w:r>
      <w:r w:rsidR="00C72670">
        <w:rPr>
          <w:i/>
          <w:sz w:val="20"/>
        </w:rPr>
        <w:t xml:space="preserve">enable the production of </w:t>
      </w:r>
      <w:r w:rsidRPr="008A3655">
        <w:rPr>
          <w:i/>
          <w:sz w:val="20"/>
        </w:rPr>
        <w:t>products with super fine grain size, high alpha, low specific surface area</w:t>
      </w:r>
      <w:r w:rsidR="00C72670">
        <w:rPr>
          <w:i/>
          <w:sz w:val="20"/>
        </w:rPr>
        <w:t>,</w:t>
      </w:r>
      <w:r w:rsidRPr="008A3655">
        <w:rPr>
          <w:i/>
          <w:sz w:val="20"/>
        </w:rPr>
        <w:t xml:space="preserve"> and high purity, which are </w:t>
      </w:r>
      <w:r w:rsidR="00C72670">
        <w:rPr>
          <w:i/>
          <w:sz w:val="20"/>
        </w:rPr>
        <w:t xml:space="preserve">all desirable qualities </w:t>
      </w:r>
      <w:r w:rsidRPr="008A3655">
        <w:rPr>
          <w:i/>
          <w:sz w:val="20"/>
        </w:rPr>
        <w:t>especially in ceramic and ballistic applications.</w:t>
      </w:r>
      <w:r>
        <w:rPr>
          <w:i/>
          <w:sz w:val="20"/>
        </w:rPr>
        <w:t xml:space="preserve"> </w:t>
      </w:r>
    </w:p>
    <w:sectPr w:rsidR="00B409D2">
      <w:pgSz w:w="11910" w:h="16840"/>
      <w:pgMar w:top="1100" w:right="1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D2"/>
    <w:rsid w:val="0000600F"/>
    <w:rsid w:val="000B7962"/>
    <w:rsid w:val="001A0C13"/>
    <w:rsid w:val="002E2675"/>
    <w:rsid w:val="00303214"/>
    <w:rsid w:val="003E0352"/>
    <w:rsid w:val="00483D67"/>
    <w:rsid w:val="0060602A"/>
    <w:rsid w:val="006C1834"/>
    <w:rsid w:val="00763EE0"/>
    <w:rsid w:val="00840B88"/>
    <w:rsid w:val="00842E1E"/>
    <w:rsid w:val="008A3655"/>
    <w:rsid w:val="0090692C"/>
    <w:rsid w:val="009C48E7"/>
    <w:rsid w:val="009D50E4"/>
    <w:rsid w:val="009F41FE"/>
    <w:rsid w:val="00AA6A4A"/>
    <w:rsid w:val="00B409D2"/>
    <w:rsid w:val="00B61DF4"/>
    <w:rsid w:val="00B67331"/>
    <w:rsid w:val="00C127C5"/>
    <w:rsid w:val="00C31FCE"/>
    <w:rsid w:val="00C72670"/>
    <w:rsid w:val="00CA0AD1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12F7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spacing w:before="159"/>
      <w:ind w:left="752" w:right="152" w:hanging="1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55"/>
      <w:jc w:val="right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49</cp:revision>
  <dcterms:created xsi:type="dcterms:W3CDTF">2023-08-25T14:41:00Z</dcterms:created>
  <dcterms:modified xsi:type="dcterms:W3CDTF">2023-09-05T14:08:00Z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2023-08-25T00:00:00Z</vt:filetime>
  </property>
</Properties>
</file>